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2391" w14:textId="77777777" w:rsidR="00D63907" w:rsidRDefault="00D63907" w:rsidP="00D63907">
      <w:pPr>
        <w:jc w:val="center"/>
        <w:rPr>
          <w:rFonts w:ascii="宋体" w:eastAsia="宋体" w:hAnsi="宋体"/>
          <w:b/>
        </w:rPr>
      </w:pPr>
      <w:bookmarkStart w:id="0" w:name="_Hlk117343566"/>
      <w:bookmarkEnd w:id="0"/>
      <w:r>
        <w:rPr>
          <w:rFonts w:ascii="宋体" w:eastAsia="宋体" w:hAnsi="宋体" w:hint="eastAsia"/>
          <w:b/>
        </w:rPr>
        <w:t>华中师范大学“2022年度师范生训测工作先进单位”</w:t>
      </w:r>
    </w:p>
    <w:p w14:paraId="33BB54F5" w14:textId="77777777" w:rsidR="00D63907" w:rsidRDefault="00D63907" w:rsidP="00D63907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评选方案</w:t>
      </w:r>
    </w:p>
    <w:p w14:paraId="34B70855" w14:textId="77777777" w:rsidR="00D63907" w:rsidRDefault="00D63907" w:rsidP="00D63907">
      <w:pPr>
        <w:snapToGrid w:val="0"/>
        <w:jc w:val="center"/>
        <w:rPr>
          <w:rFonts w:ascii="宋体" w:eastAsia="宋体" w:hAnsi="宋体" w:cs="宋体"/>
          <w:b/>
          <w:sz w:val="28"/>
          <w:szCs w:val="28"/>
        </w:rPr>
      </w:pPr>
    </w:p>
    <w:p w14:paraId="6CC769BC" w14:textId="77777777" w:rsidR="00D63907" w:rsidRDefault="00D63907" w:rsidP="00D63907">
      <w:pPr>
        <w:adjustRightInd w:val="0"/>
        <w:snapToGrid w:val="0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一、评选目的</w:t>
      </w:r>
    </w:p>
    <w:p w14:paraId="39304EBA" w14:textId="162BA329" w:rsidR="00D63907" w:rsidRDefault="00D63907" w:rsidP="00D63907">
      <w:pPr>
        <w:snapToGrid w:val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鼓励各学院积极参与，开展师范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生教师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专业能力训练活动，培养优质人民教师，对在“第十三届最佳师范生集体”评选、“第十五届师范生专业技能大赛”中取得优异成绩，在2022年度师范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生各项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专业能力训练活动中成果显著以及师范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生专业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能力测试通过率高的学院进行表彰，授予“2022年度师范生训测工作先进单位”荣誉称号。</w:t>
      </w:r>
    </w:p>
    <w:p w14:paraId="231F09D4" w14:textId="77777777" w:rsidR="00D63907" w:rsidRPr="008C02C4" w:rsidRDefault="00D63907" w:rsidP="00D63907">
      <w:pPr>
        <w:snapToGrid w:val="0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0D49121C" w14:textId="77777777" w:rsidR="00D63907" w:rsidRDefault="00D63907" w:rsidP="00D63907">
      <w:pPr>
        <w:adjustRightInd w:val="0"/>
        <w:snapToGrid w:val="0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二、评选流程</w:t>
      </w:r>
    </w:p>
    <w:p w14:paraId="47487C29" w14:textId="77777777" w:rsidR="00D63907" w:rsidRDefault="00D63907" w:rsidP="00D63907">
      <w:pPr>
        <w:adjustRightInd w:val="0"/>
        <w:snapToGrid w:val="0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noProof/>
          <w:kern w:val="0"/>
          <w:sz w:val="28"/>
          <w:szCs w:val="28"/>
        </w:rPr>
        <w:drawing>
          <wp:inline distT="0" distB="0" distL="0" distR="0" wp14:anchorId="255BFCB7" wp14:editId="1F4349BB">
            <wp:extent cx="5274310" cy="3076575"/>
            <wp:effectExtent l="38100" t="38100" r="97790" b="28575"/>
            <wp:docPr id="1026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2D00F61" w14:textId="77777777" w:rsidR="00D63907" w:rsidRDefault="00D63907" w:rsidP="00D63907">
      <w:pPr>
        <w:pStyle w:val="10"/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1.</w:t>
      </w:r>
      <w:r>
        <w:rPr>
          <w:rFonts w:ascii="宋体" w:eastAsia="宋体" w:hAnsi="宋体" w:cs="宋体" w:hint="eastAsia"/>
          <w:kern w:val="0"/>
          <w:sz w:val="28"/>
          <w:szCs w:val="28"/>
        </w:rPr>
        <w:t>在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highlight w:val="yellow"/>
        </w:rPr>
        <w:t>11月13</w:t>
      </w:r>
      <w:r>
        <w:rPr>
          <w:rFonts w:ascii="宋体" w:eastAsia="宋体" w:hAnsi="宋体" w:cs="宋体" w:hint="eastAsia"/>
          <w:b/>
          <w:bCs/>
          <w:sz w:val="28"/>
          <w:szCs w:val="28"/>
          <w:highlight w:val="yellow"/>
        </w:rPr>
        <w:t>日17：30</w:t>
      </w:r>
      <w:r>
        <w:rPr>
          <w:rFonts w:ascii="宋体" w:eastAsia="宋体" w:hAnsi="宋体" w:cs="宋体" w:hint="eastAsia"/>
          <w:sz w:val="28"/>
          <w:szCs w:val="28"/>
        </w:rPr>
        <w:t>前，各学院根据评选细则将本学院“2022年</w:t>
      </w:r>
      <w:r>
        <w:rPr>
          <w:rStyle w:val="a7"/>
          <w:rFonts w:ascii="宋体" w:eastAsia="宋体" w:hAnsi="宋体" w:hint="eastAsia"/>
          <w:sz w:val="28"/>
          <w:szCs w:val="28"/>
        </w:rPr>
        <w:t>度</w:t>
      </w:r>
      <w:r>
        <w:rPr>
          <w:rFonts w:ascii="宋体" w:eastAsia="宋体" w:hAnsi="宋体" w:cs="宋体" w:hint="eastAsia"/>
          <w:sz w:val="28"/>
          <w:szCs w:val="28"/>
        </w:rPr>
        <w:t>师范生训测工作先进单位”申报材料拷贝交至教师教育学院B201办公室指定</w:t>
      </w:r>
      <w:r w:rsidRPr="001F2892">
        <w:rPr>
          <w:rFonts w:ascii="宋体" w:eastAsia="宋体" w:hAnsi="宋体" w:cs="宋体" w:hint="eastAsia"/>
          <w:color w:val="FF0000"/>
          <w:sz w:val="28"/>
          <w:szCs w:val="28"/>
        </w:rPr>
        <w:t>硬盘</w:t>
      </w:r>
      <w:r>
        <w:rPr>
          <w:rFonts w:ascii="宋体" w:eastAsia="宋体" w:hAnsi="宋体" w:cs="宋体" w:hint="eastAsia"/>
          <w:sz w:val="28"/>
          <w:szCs w:val="28"/>
        </w:rPr>
        <w:t>中</w:t>
      </w:r>
      <w:r>
        <w:rPr>
          <w:rFonts w:ascii="宋体" w:eastAsia="宋体" w:hAnsi="宋体" w:cs="宋体"/>
          <w:sz w:val="28"/>
          <w:szCs w:val="28"/>
        </w:rPr>
        <w:t>，</w:t>
      </w:r>
      <w:r w:rsidRPr="000E3B6A">
        <w:rPr>
          <w:rFonts w:ascii="宋体" w:eastAsia="宋体" w:hAnsi="宋体" w:cs="宋体" w:hint="eastAsia"/>
          <w:sz w:val="28"/>
          <w:szCs w:val="28"/>
        </w:rPr>
        <w:t>并在</w:t>
      </w:r>
      <w:r>
        <w:rPr>
          <w:rFonts w:ascii="宋体" w:eastAsia="宋体" w:hAnsi="宋体" w:cs="宋体" w:hint="eastAsia"/>
          <w:sz w:val="28"/>
          <w:szCs w:val="28"/>
        </w:rPr>
        <w:t>学院名单</w:t>
      </w:r>
      <w:r w:rsidRPr="000E3B6A">
        <w:rPr>
          <w:rFonts w:ascii="宋体" w:eastAsia="宋体" w:hAnsi="宋体" w:cs="宋体" w:hint="eastAsia"/>
          <w:sz w:val="28"/>
          <w:szCs w:val="28"/>
        </w:rPr>
        <w:t>表上签字确认</w:t>
      </w:r>
      <w:r w:rsidRPr="007C1D98"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同时将材料打包发送至未来教育家联盟邮箱：</w:t>
      </w:r>
      <w:r>
        <w:rPr>
          <w:rFonts w:ascii="宋体" w:eastAsia="宋体" w:hAnsi="宋体" w:cs="宋体"/>
          <w:color w:val="FF0000"/>
          <w:sz w:val="28"/>
          <w:szCs w:val="28"/>
        </w:rPr>
        <w:t>wljyjlm1128@ccnu.edu.cn</w:t>
      </w:r>
      <w:r>
        <w:rPr>
          <w:rFonts w:ascii="宋体" w:eastAsia="宋体" w:hAnsi="宋体" w:cs="宋体" w:hint="eastAsia"/>
          <w:sz w:val="28"/>
          <w:szCs w:val="28"/>
        </w:rPr>
        <w:t>。邮件命名为：“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xx学院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（全称）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师范生训测工作先进单位申报材料</w:t>
      </w:r>
      <w:r>
        <w:rPr>
          <w:rFonts w:ascii="宋体" w:eastAsia="宋体" w:hAnsi="宋体" w:cs="宋体" w:hint="eastAsia"/>
          <w:sz w:val="28"/>
          <w:szCs w:val="28"/>
        </w:rPr>
        <w:t>”。</w:t>
      </w:r>
    </w:p>
    <w:p w14:paraId="42EAD7F3" w14:textId="52A69F6E" w:rsidR="00D63907" w:rsidRDefault="00D63907" w:rsidP="00D63907">
      <w:pPr>
        <w:pStyle w:val="10"/>
        <w:adjustRightInd w:val="0"/>
        <w:snapToGrid w:val="0"/>
        <w:ind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文件夹</w:t>
      </w:r>
      <w:r>
        <w:rPr>
          <w:rFonts w:ascii="宋体" w:eastAsia="宋体" w:hAnsi="宋体" w:cs="宋体"/>
          <w:b/>
          <w:bCs/>
          <w:sz w:val="28"/>
          <w:szCs w:val="28"/>
        </w:rPr>
        <w:t>格式</w:t>
      </w:r>
      <w:r>
        <w:rPr>
          <w:rFonts w:ascii="宋体" w:eastAsia="宋体" w:hAnsi="宋体" w:cs="宋体" w:hint="eastAsia"/>
          <w:sz w:val="28"/>
          <w:szCs w:val="28"/>
        </w:rPr>
        <w:t>为：“2022年度师范生训测工作先进单位评选+学院”，内含</w:t>
      </w:r>
      <w:r w:rsidR="00FC62DC">
        <w:rPr>
          <w:rFonts w:ascii="宋体" w:eastAsia="宋体" w:hAnsi="宋体" w:cs="宋体" w:hint="eastAsia"/>
          <w:b/>
          <w:bCs/>
          <w:sz w:val="28"/>
          <w:szCs w:val="28"/>
        </w:rPr>
        <w:t>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个子文件夹</w:t>
      </w:r>
      <w:r>
        <w:rPr>
          <w:rFonts w:ascii="宋体" w:eastAsia="宋体" w:hAnsi="宋体" w:cs="宋体" w:hint="eastAsia"/>
          <w:sz w:val="28"/>
          <w:szCs w:val="28"/>
        </w:rPr>
        <w:t>命名为：“2022年度师范生训测工作先进单位评分表”“2022年度师范生训测工作先进单位证明材料”</w:t>
      </w:r>
      <w:r w:rsidR="00FC62DC">
        <w:rPr>
          <w:rFonts w:ascii="宋体" w:eastAsia="宋体" w:hAnsi="宋体" w:cs="宋体" w:hint="eastAsia"/>
          <w:sz w:val="28"/>
          <w:szCs w:val="28"/>
        </w:rPr>
        <w:t>和“2</w:t>
      </w:r>
      <w:r w:rsidR="00FC62DC">
        <w:rPr>
          <w:rFonts w:ascii="宋体" w:eastAsia="宋体" w:hAnsi="宋体" w:cs="宋体"/>
          <w:sz w:val="28"/>
          <w:szCs w:val="28"/>
        </w:rPr>
        <w:t>022</w:t>
      </w:r>
      <w:r w:rsidR="00FC62DC">
        <w:rPr>
          <w:rFonts w:ascii="宋体" w:eastAsia="宋体" w:hAnsi="宋体" w:cs="宋体" w:hint="eastAsia"/>
          <w:sz w:val="28"/>
          <w:szCs w:val="28"/>
        </w:rPr>
        <w:t>年度</w:t>
      </w:r>
      <w:r w:rsidR="00FC62DC">
        <w:rPr>
          <w:rFonts w:ascii="宋体" w:eastAsia="宋体" w:hAnsi="宋体" w:cs="宋体" w:hint="eastAsia"/>
          <w:sz w:val="28"/>
          <w:szCs w:val="28"/>
        </w:rPr>
        <w:lastRenderedPageBreak/>
        <w:t>师范生训测工作先进单位活动总结”</w:t>
      </w:r>
      <w:r>
        <w:rPr>
          <w:rFonts w:ascii="宋体" w:eastAsia="宋体" w:hAnsi="宋体" w:cs="宋体" w:hint="eastAsia"/>
          <w:sz w:val="28"/>
          <w:szCs w:val="28"/>
        </w:rPr>
        <w:t>，其中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子文件夹</w:t>
      </w:r>
      <w:r>
        <w:rPr>
          <w:rFonts w:ascii="宋体" w:eastAsia="宋体" w:hAnsi="宋体" w:cs="宋体" w:hint="eastAsia"/>
          <w:sz w:val="28"/>
          <w:szCs w:val="28"/>
        </w:rPr>
        <w:t>“2022年度师范生训测工作先进单位证明材料”内含</w:t>
      </w:r>
      <w:r>
        <w:rPr>
          <w:rFonts w:ascii="宋体" w:eastAsia="宋体" w:hAnsi="宋体" w:cs="宋体"/>
          <w:sz w:val="28"/>
          <w:szCs w:val="28"/>
          <w:highlight w:val="yellow"/>
        </w:rPr>
        <w:t>5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个</w:t>
      </w:r>
      <w:r>
        <w:rPr>
          <w:rFonts w:ascii="宋体" w:eastAsia="宋体" w:hAnsi="宋体" w:cs="宋体" w:hint="eastAsia"/>
          <w:sz w:val="28"/>
          <w:szCs w:val="28"/>
        </w:rPr>
        <w:t>具体项目材料的子文件夹。材料详情要求附下：</w:t>
      </w:r>
    </w:p>
    <w:p w14:paraId="466B6BB4" w14:textId="08F47715" w:rsidR="00D63907" w:rsidRDefault="00D63907" w:rsidP="00D63907">
      <w:pPr>
        <w:pStyle w:val="10"/>
        <w:adjustRightInd w:val="0"/>
        <w:snapToGrid w:val="0"/>
        <w:ind w:firstLine="562"/>
        <w:rPr>
          <w:rFonts w:ascii="宋体" w:eastAsia="宋体" w:hAnsi="宋体" w:cs="宋体"/>
          <w:b/>
          <w:bCs/>
          <w:color w:val="FF0000"/>
          <w:sz w:val="28"/>
          <w:szCs w:val="28"/>
        </w:rPr>
      </w:pPr>
      <w:r w:rsidRPr="008A3B3A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（文件命名不正确</w:t>
      </w:r>
      <w:r w:rsidR="00504D6F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将通知学院负责人</w:t>
      </w:r>
      <w:r w:rsidRPr="008A3B3A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修改后重新提交）</w:t>
      </w:r>
    </w:p>
    <w:p w14:paraId="4A17258E" w14:textId="77777777" w:rsidR="00D63907" w:rsidRDefault="00D63907" w:rsidP="00D63907">
      <w:pPr>
        <w:pStyle w:val="10"/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</w:p>
    <w:p w14:paraId="220FBDD8" w14:textId="77777777" w:rsidR="00D63907" w:rsidRDefault="00D63907" w:rsidP="00D63907">
      <w:pPr>
        <w:pStyle w:val="10"/>
        <w:adjustRightInd w:val="0"/>
        <w:snapToGrid w:val="0"/>
        <w:ind w:left="-42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（1）2022年度师范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生训测工作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先进单位评分表</w:t>
      </w:r>
    </w:p>
    <w:p w14:paraId="50F2DF0F" w14:textId="77777777" w:rsidR="00D63907" w:rsidRDefault="00D63907" w:rsidP="00D63907">
      <w:pPr>
        <w:pStyle w:val="10"/>
        <w:adjustRightInd w:val="0"/>
        <w:snapToGrid w:val="0"/>
        <w:ind w:left="-420"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评分表见附件一，各学院需根据评分细则对本学院进行打分。</w:t>
      </w:r>
    </w:p>
    <w:p w14:paraId="10642941" w14:textId="77777777" w:rsidR="00D63907" w:rsidRDefault="00D63907" w:rsidP="00D63907">
      <w:pPr>
        <w:pStyle w:val="10"/>
        <w:adjustRightInd w:val="0"/>
        <w:snapToGrid w:val="0"/>
        <w:ind w:left="-42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（2）2022年度师范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生训测工作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先进单位证明材料</w:t>
      </w:r>
    </w:p>
    <w:p w14:paraId="6D8F5E2E" w14:textId="77777777" w:rsidR="00D63907" w:rsidRDefault="00D63907" w:rsidP="00D63907">
      <w:pPr>
        <w:pStyle w:val="10"/>
        <w:adjustRightInd w:val="0"/>
        <w:snapToGrid w:val="0"/>
        <w:ind w:left="-420" w:firstLineChars="300" w:firstLine="843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①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“学院、学生获奖加分”证明材料</w:t>
      </w:r>
    </w:p>
    <w:p w14:paraId="301CF410" w14:textId="77777777" w:rsidR="00D63907" w:rsidRDefault="00D63907" w:rsidP="00D63907">
      <w:pPr>
        <w:pStyle w:val="10"/>
        <w:numPr>
          <w:ilvl w:val="0"/>
          <w:numId w:val="1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最佳师范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生集体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奖（校级）材料</w:t>
      </w:r>
    </w:p>
    <w:p w14:paraId="61CBCC46" w14:textId="77777777" w:rsidR="00D63907" w:rsidRDefault="00D63907" w:rsidP="00D63907">
      <w:pPr>
        <w:pStyle w:val="10"/>
        <w:numPr>
          <w:ilvl w:val="0"/>
          <w:numId w:val="1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 w:hint="eastAsia"/>
          <w:sz w:val="28"/>
          <w:szCs w:val="28"/>
        </w:rPr>
        <w:t>第十五届师范生专业技能大赛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 w:hint="eastAsia"/>
          <w:sz w:val="28"/>
          <w:szCs w:val="28"/>
        </w:rPr>
        <w:t>六项赛事获奖（校级）材料</w:t>
      </w:r>
    </w:p>
    <w:p w14:paraId="626877B0" w14:textId="77777777" w:rsidR="00D63907" w:rsidRDefault="00D63907" w:rsidP="00D63907">
      <w:pPr>
        <w:pStyle w:val="10"/>
        <w:numPr>
          <w:ilvl w:val="0"/>
          <w:numId w:val="2"/>
        </w:numPr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  <w:bookmarkStart w:id="1" w:name="_Hlk117412928"/>
      <w:r>
        <w:rPr>
          <w:rFonts w:ascii="宋体" w:eastAsia="宋体" w:hAnsi="宋体" w:cs="宋体" w:hint="eastAsia"/>
          <w:sz w:val="28"/>
          <w:szCs w:val="28"/>
        </w:rPr>
        <w:t>普通话朗读比赛材料</w:t>
      </w:r>
    </w:p>
    <w:p w14:paraId="5CC4881B" w14:textId="77777777" w:rsidR="00D63907" w:rsidRDefault="00D63907" w:rsidP="00D63907">
      <w:pPr>
        <w:pStyle w:val="10"/>
        <w:numPr>
          <w:ilvl w:val="0"/>
          <w:numId w:val="2"/>
        </w:numPr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试卷设计比赛材料</w:t>
      </w:r>
    </w:p>
    <w:p w14:paraId="7AA66698" w14:textId="77777777" w:rsidR="00D63907" w:rsidRDefault="00D63907" w:rsidP="00D63907">
      <w:pPr>
        <w:pStyle w:val="10"/>
        <w:numPr>
          <w:ilvl w:val="0"/>
          <w:numId w:val="2"/>
        </w:numPr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书写技能比赛材料</w:t>
      </w:r>
    </w:p>
    <w:p w14:paraId="5CBADFE9" w14:textId="77777777" w:rsidR="00D63907" w:rsidRDefault="00D63907" w:rsidP="00D63907">
      <w:pPr>
        <w:pStyle w:val="10"/>
        <w:numPr>
          <w:ilvl w:val="0"/>
          <w:numId w:val="2"/>
        </w:numPr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课堂教学技能比赛材料</w:t>
      </w:r>
    </w:p>
    <w:p w14:paraId="082CCFE1" w14:textId="77777777" w:rsidR="00D63907" w:rsidRDefault="00D63907" w:rsidP="00D63907">
      <w:pPr>
        <w:pStyle w:val="10"/>
        <w:numPr>
          <w:ilvl w:val="0"/>
          <w:numId w:val="2"/>
        </w:numPr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微课比赛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材料</w:t>
      </w:r>
    </w:p>
    <w:p w14:paraId="3A2FA33C" w14:textId="77777777" w:rsidR="00D63907" w:rsidRDefault="00D63907" w:rsidP="00D63907">
      <w:pPr>
        <w:pStyle w:val="10"/>
        <w:numPr>
          <w:ilvl w:val="0"/>
          <w:numId w:val="2"/>
        </w:numPr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征文比赛材料</w:t>
      </w:r>
      <w:bookmarkEnd w:id="1"/>
    </w:p>
    <w:p w14:paraId="50960CFD" w14:textId="77777777" w:rsidR="00D63907" w:rsidRDefault="00D63907" w:rsidP="00D63907">
      <w:pPr>
        <w:pStyle w:val="10"/>
        <w:adjustRightInd w:val="0"/>
        <w:snapToGrid w:val="0"/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②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“学院承办、协办全校性师范生活动”证明材料</w:t>
      </w:r>
    </w:p>
    <w:p w14:paraId="277D17BC" w14:textId="77777777" w:rsidR="00D63907" w:rsidRDefault="00D63907" w:rsidP="00D63907">
      <w:pPr>
        <w:pStyle w:val="10"/>
        <w:numPr>
          <w:ilvl w:val="0"/>
          <w:numId w:val="3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学校领导、教师出席活动现场指导材料</w:t>
      </w:r>
    </w:p>
    <w:p w14:paraId="05044843" w14:textId="77777777" w:rsidR="00D63907" w:rsidRDefault="00D63907" w:rsidP="00D63907">
      <w:pPr>
        <w:pStyle w:val="10"/>
        <w:numPr>
          <w:ilvl w:val="0"/>
          <w:numId w:val="3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各学院积极承办、协办校级师范生活动项目或杂志材料</w:t>
      </w:r>
    </w:p>
    <w:p w14:paraId="1054F853" w14:textId="77777777" w:rsidR="00D63907" w:rsidRDefault="00D63907" w:rsidP="00D63907">
      <w:pPr>
        <w:pStyle w:val="10"/>
        <w:numPr>
          <w:ilvl w:val="0"/>
          <w:numId w:val="4"/>
        </w:numPr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师范生技能文化沙龙材料 </w:t>
      </w:r>
    </w:p>
    <w:p w14:paraId="26C754A8" w14:textId="77777777" w:rsidR="00D63907" w:rsidRDefault="00D63907" w:rsidP="00D63907">
      <w:pPr>
        <w:pStyle w:val="10"/>
        <w:numPr>
          <w:ilvl w:val="0"/>
          <w:numId w:val="4"/>
        </w:numPr>
        <w:adjustRightInd w:val="0"/>
        <w:snapToGrid w:val="0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“师范生专业技能大赛”系列竞赛活动材料（包括比赛策划案，活动报道及通知，比赛视频，比赛照片，</w:t>
      </w:r>
      <w:r w:rsidRPr="00337663">
        <w:rPr>
          <w:rFonts w:ascii="宋体" w:eastAsia="宋体" w:hAnsi="宋体" w:cs="宋体" w:hint="eastAsia"/>
          <w:bCs/>
          <w:sz w:val="28"/>
          <w:szCs w:val="28"/>
        </w:rPr>
        <w:t>学院初赛的获奖名单和参赛人数</w:t>
      </w:r>
      <w:r>
        <w:rPr>
          <w:rFonts w:ascii="宋体" w:eastAsia="宋体" w:hAnsi="宋体" w:cs="宋体" w:hint="eastAsia"/>
          <w:bCs/>
          <w:sz w:val="28"/>
          <w:szCs w:val="28"/>
        </w:rPr>
        <w:t>等）</w:t>
      </w:r>
    </w:p>
    <w:p w14:paraId="480775F7" w14:textId="77777777" w:rsidR="00D63907" w:rsidRDefault="00D63907" w:rsidP="00D63907">
      <w:pPr>
        <w:tabs>
          <w:tab w:val="left" w:pos="312"/>
        </w:tabs>
        <w:autoSpaceDE w:val="0"/>
        <w:autoSpaceDN w:val="0"/>
        <w:adjustRightInd w:val="0"/>
        <w:ind w:firstLineChars="400" w:firstLine="11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" w:char="F081"/>
      </w:r>
      <w:r>
        <w:rPr>
          <w:rFonts w:ascii="宋体" w:eastAsia="宋体" w:hAnsi="宋体" w:cs="宋体" w:hint="eastAsia"/>
          <w:sz w:val="28"/>
          <w:szCs w:val="28"/>
        </w:rPr>
        <w:t>书写技能比赛决赛材料</w:t>
      </w:r>
    </w:p>
    <w:p w14:paraId="614562C4" w14:textId="77777777" w:rsidR="00D63907" w:rsidRDefault="00D63907" w:rsidP="00D63907">
      <w:pPr>
        <w:tabs>
          <w:tab w:val="left" w:pos="312"/>
        </w:tabs>
        <w:autoSpaceDE w:val="0"/>
        <w:autoSpaceDN w:val="0"/>
        <w:adjustRightInd w:val="0"/>
        <w:ind w:firstLineChars="400" w:firstLine="11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" w:char="F082"/>
      </w:r>
      <w:r>
        <w:rPr>
          <w:rFonts w:ascii="宋体" w:eastAsia="宋体" w:hAnsi="宋体" w:cs="宋体" w:hint="eastAsia"/>
          <w:sz w:val="28"/>
          <w:szCs w:val="28"/>
        </w:rPr>
        <w:t>课堂教学技能比赛决赛材料</w:t>
      </w:r>
    </w:p>
    <w:p w14:paraId="3DEAD178" w14:textId="77777777" w:rsidR="00D63907" w:rsidRDefault="00D63907" w:rsidP="00D63907">
      <w:pPr>
        <w:tabs>
          <w:tab w:val="left" w:pos="312"/>
        </w:tabs>
        <w:autoSpaceDE w:val="0"/>
        <w:autoSpaceDN w:val="0"/>
        <w:adjustRightInd w:val="0"/>
        <w:ind w:firstLineChars="400" w:firstLine="11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" w:char="F083"/>
      </w:r>
      <w:r>
        <w:rPr>
          <w:rFonts w:ascii="宋体" w:eastAsia="宋体" w:hAnsi="宋体" w:cs="宋体" w:hint="eastAsia"/>
          <w:sz w:val="28"/>
          <w:szCs w:val="28"/>
        </w:rPr>
        <w:t>普通话演讲比赛决赛材料</w:t>
      </w:r>
    </w:p>
    <w:p w14:paraId="7472C162" w14:textId="77777777" w:rsidR="00D63907" w:rsidRDefault="00D63907" w:rsidP="00D63907">
      <w:pPr>
        <w:numPr>
          <w:ilvl w:val="0"/>
          <w:numId w:val="4"/>
        </w:num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《当代师范生》杂志材料</w:t>
      </w:r>
    </w:p>
    <w:p w14:paraId="7171AFCE" w14:textId="77777777" w:rsidR="00D63907" w:rsidRDefault="00D63907" w:rsidP="00D63907">
      <w:pPr>
        <w:pStyle w:val="10"/>
        <w:adjustRightInd w:val="0"/>
        <w:snapToGrid w:val="0"/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③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“宣传工作”证明材料</w:t>
      </w:r>
    </w:p>
    <w:p w14:paraId="31725E8F" w14:textId="77777777" w:rsidR="00D63907" w:rsidRDefault="00D63907" w:rsidP="00D63907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活动消息在省、市及以上媒体报道材料                      </w:t>
      </w:r>
    </w:p>
    <w:p w14:paraId="0BA25D02" w14:textId="77777777" w:rsidR="00D63907" w:rsidRDefault="00D63907" w:rsidP="00D63907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在本学院网站、教师教育学院网站报道材料                  </w:t>
      </w:r>
    </w:p>
    <w:p w14:paraId="6ED6CD05" w14:textId="77777777" w:rsidR="00D63907" w:rsidRDefault="00D63907" w:rsidP="00D63907">
      <w:pPr>
        <w:numPr>
          <w:ilvl w:val="0"/>
          <w:numId w:val="5"/>
        </w:numPr>
        <w:autoSpaceDE w:val="0"/>
        <w:autoSpaceDN w:val="0"/>
        <w:adjustRightInd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在华大在线、华大桂声、华大青年投稿经采用发布的新闻报道材料</w:t>
      </w:r>
    </w:p>
    <w:p w14:paraId="41843AF8" w14:textId="77777777" w:rsidR="00D63907" w:rsidRDefault="00D63907" w:rsidP="00D63907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《当代师范生》杂志、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微信投稿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录用材料</w:t>
      </w:r>
    </w:p>
    <w:p w14:paraId="08D70334" w14:textId="77777777" w:rsidR="00D63907" w:rsidRDefault="00D63907" w:rsidP="00D63907">
      <w:pPr>
        <w:pStyle w:val="10"/>
        <w:adjustRightInd w:val="0"/>
        <w:snapToGrid w:val="0"/>
        <w:ind w:firstLineChars="100" w:firstLine="28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④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“学院</w:t>
      </w:r>
      <w:r>
        <w:rPr>
          <w:rFonts w:ascii="宋体" w:eastAsia="宋体" w:hAnsi="宋体" w:cs="宋体" w:hint="eastAsia"/>
          <w:b/>
          <w:bCs/>
          <w:sz w:val="28"/>
          <w:szCs w:val="28"/>
          <w:highlight w:val="yellow"/>
        </w:rPr>
        <w:t>自行开展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师范生相关活动或比赛”证明材料</w:t>
      </w:r>
    </w:p>
    <w:p w14:paraId="3BA2A3D4" w14:textId="77777777" w:rsidR="00D63907" w:rsidRDefault="00D63907" w:rsidP="00D63907">
      <w:pPr>
        <w:pStyle w:val="10"/>
        <w:numPr>
          <w:ilvl w:val="0"/>
          <w:numId w:val="6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普通话、粉笔字、钢笔字作业</w:t>
      </w:r>
    </w:p>
    <w:p w14:paraId="6973CFDC" w14:textId="77777777" w:rsidR="00D63907" w:rsidRDefault="00D63907" w:rsidP="00D63907">
      <w:pPr>
        <w:pStyle w:val="10"/>
        <w:numPr>
          <w:ilvl w:val="0"/>
          <w:numId w:val="6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《</w:t>
      </w:r>
      <w:r>
        <w:rPr>
          <w:rFonts w:ascii="宋体" w:eastAsia="宋体" w:hAnsi="宋体" w:cs="宋体" w:hint="eastAsia"/>
          <w:sz w:val="28"/>
          <w:szCs w:val="28"/>
        </w:rPr>
        <w:t>当代师范生》杂志等相关物品及时领取情况</w:t>
      </w:r>
    </w:p>
    <w:p w14:paraId="1AFA0E94" w14:textId="77777777" w:rsidR="00D63907" w:rsidRDefault="00D63907" w:rsidP="00D63907">
      <w:pPr>
        <w:pStyle w:val="10"/>
        <w:numPr>
          <w:ilvl w:val="0"/>
          <w:numId w:val="6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比赛、讲坛观众名单等材料提交</w:t>
      </w:r>
    </w:p>
    <w:p w14:paraId="060E0D93" w14:textId="77777777" w:rsidR="00D63907" w:rsidRDefault="00D63907" w:rsidP="00D63907">
      <w:pPr>
        <w:pStyle w:val="10"/>
        <w:numPr>
          <w:ilvl w:val="0"/>
          <w:numId w:val="6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学科部长会议出勤情况</w:t>
      </w:r>
    </w:p>
    <w:p w14:paraId="642B70A7" w14:textId="77777777" w:rsidR="00D63907" w:rsidRDefault="00D63907" w:rsidP="00D63907">
      <w:pPr>
        <w:pStyle w:val="10"/>
        <w:numPr>
          <w:ilvl w:val="0"/>
          <w:numId w:val="6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培训及相关成绩录入时与未来教育家联盟成员的沟通、合作情况</w:t>
      </w:r>
    </w:p>
    <w:p w14:paraId="718DB5F8" w14:textId="77777777" w:rsidR="00D63907" w:rsidRDefault="00D63907" w:rsidP="00D63907">
      <w:pPr>
        <w:pStyle w:val="10"/>
        <w:adjustRightInd w:val="0"/>
        <w:snapToGrid w:val="0"/>
        <w:ind w:left="-21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fldChar w:fldCharType="begin"/>
      </w:r>
      <w:r>
        <w:rPr>
          <w:rFonts w:ascii="宋体" w:eastAsia="宋体" w:hAnsi="宋体"/>
          <w:b/>
          <w:bCs/>
          <w:sz w:val="28"/>
          <w:szCs w:val="28"/>
        </w:rPr>
        <w:instrText xml:space="preserve"> </w:instrText>
      </w:r>
      <w:r>
        <w:rPr>
          <w:rFonts w:ascii="宋体" w:eastAsia="宋体" w:hAnsi="宋体" w:hint="eastAsia"/>
          <w:b/>
          <w:bCs/>
          <w:sz w:val="28"/>
          <w:szCs w:val="28"/>
        </w:rPr>
        <w:instrText>= 5 \* GB3</w:instrText>
      </w:r>
      <w:r>
        <w:rPr>
          <w:rFonts w:ascii="宋体" w:eastAsia="宋体" w:hAnsi="宋体"/>
          <w:b/>
          <w:bCs/>
          <w:sz w:val="28"/>
          <w:szCs w:val="28"/>
        </w:rPr>
        <w:instrText xml:space="preserve"> </w:instrText>
      </w:r>
      <w:r>
        <w:rPr>
          <w:rFonts w:ascii="宋体" w:eastAsia="宋体" w:hAnsi="宋体"/>
          <w:b/>
          <w:bCs/>
          <w:sz w:val="28"/>
          <w:szCs w:val="28"/>
        </w:rPr>
        <w:fldChar w:fldCharType="separate"/>
      </w:r>
      <w:r>
        <w:rPr>
          <w:rFonts w:ascii="宋体" w:eastAsia="宋体" w:hAnsi="宋体" w:hint="eastAsia"/>
          <w:b/>
          <w:bCs/>
          <w:noProof/>
          <w:sz w:val="28"/>
          <w:szCs w:val="28"/>
        </w:rPr>
        <w:t>⑤</w:t>
      </w:r>
      <w:r>
        <w:rPr>
          <w:rFonts w:ascii="宋体" w:eastAsia="宋体" w:hAnsi="宋体"/>
          <w:b/>
          <w:bCs/>
          <w:sz w:val="28"/>
          <w:szCs w:val="28"/>
        </w:rPr>
        <w:fldChar w:fldCharType="end"/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活动照片、视频及参赛选手情况证明材料</w:t>
      </w:r>
    </w:p>
    <w:p w14:paraId="648ADC3C" w14:textId="77777777" w:rsidR="00D63907" w:rsidRDefault="00D63907" w:rsidP="00D63907">
      <w:pPr>
        <w:pStyle w:val="10"/>
        <w:numPr>
          <w:ilvl w:val="0"/>
          <w:numId w:val="8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活动照片</w:t>
      </w:r>
    </w:p>
    <w:p w14:paraId="3E2FCE6D" w14:textId="77777777" w:rsidR="00D63907" w:rsidRDefault="00D63907" w:rsidP="00D63907">
      <w:pPr>
        <w:pStyle w:val="10"/>
        <w:numPr>
          <w:ilvl w:val="0"/>
          <w:numId w:val="9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普通话朗读比赛活动照片</w:t>
      </w:r>
    </w:p>
    <w:p w14:paraId="4B0F0343" w14:textId="77777777" w:rsidR="00D63907" w:rsidRDefault="00D63907" w:rsidP="00D63907">
      <w:pPr>
        <w:pStyle w:val="10"/>
        <w:numPr>
          <w:ilvl w:val="0"/>
          <w:numId w:val="9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书写技能比赛活动照片</w:t>
      </w:r>
    </w:p>
    <w:p w14:paraId="19FD0F1D" w14:textId="77777777" w:rsidR="00D63907" w:rsidRDefault="00D63907" w:rsidP="00D63907">
      <w:pPr>
        <w:pStyle w:val="10"/>
        <w:numPr>
          <w:ilvl w:val="0"/>
          <w:numId w:val="9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课堂教学技能比赛活动照片</w:t>
      </w:r>
    </w:p>
    <w:p w14:paraId="1C3982FC" w14:textId="77777777" w:rsidR="00D63907" w:rsidRDefault="00D63907" w:rsidP="00D63907">
      <w:pPr>
        <w:pStyle w:val="10"/>
        <w:numPr>
          <w:ilvl w:val="0"/>
          <w:numId w:val="9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最佳师范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生集体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比赛活动照片</w:t>
      </w:r>
    </w:p>
    <w:p w14:paraId="6562C0E8" w14:textId="77777777" w:rsidR="00D63907" w:rsidRDefault="00D63907" w:rsidP="00D63907">
      <w:pPr>
        <w:pStyle w:val="10"/>
        <w:numPr>
          <w:ilvl w:val="0"/>
          <w:numId w:val="8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活动视频</w:t>
      </w:r>
    </w:p>
    <w:p w14:paraId="188F6970" w14:textId="77777777" w:rsidR="00D63907" w:rsidRDefault="00D63907" w:rsidP="00D63907">
      <w:pPr>
        <w:pStyle w:val="10"/>
        <w:numPr>
          <w:ilvl w:val="0"/>
          <w:numId w:val="13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普通话朗读比赛活动视频</w:t>
      </w:r>
    </w:p>
    <w:p w14:paraId="50CCA968" w14:textId="77777777" w:rsidR="00D63907" w:rsidRDefault="00D63907" w:rsidP="00D63907">
      <w:pPr>
        <w:pStyle w:val="10"/>
        <w:numPr>
          <w:ilvl w:val="0"/>
          <w:numId w:val="13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书写技能比赛活动视频</w:t>
      </w:r>
    </w:p>
    <w:p w14:paraId="568BCBB4" w14:textId="77777777" w:rsidR="00D63907" w:rsidRDefault="00D63907" w:rsidP="00D63907">
      <w:pPr>
        <w:pStyle w:val="10"/>
        <w:numPr>
          <w:ilvl w:val="0"/>
          <w:numId w:val="13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课堂教学技能比赛活动视频</w:t>
      </w:r>
    </w:p>
    <w:p w14:paraId="4C1298D3" w14:textId="77777777" w:rsidR="00D63907" w:rsidRDefault="00D63907" w:rsidP="00D63907">
      <w:pPr>
        <w:pStyle w:val="10"/>
        <w:numPr>
          <w:ilvl w:val="0"/>
          <w:numId w:val="13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最佳师范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生集体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比赛活动视频</w:t>
      </w:r>
    </w:p>
    <w:p w14:paraId="007DA7BB" w14:textId="77777777" w:rsidR="00D63907" w:rsidRDefault="00D63907" w:rsidP="00D63907">
      <w:pPr>
        <w:pStyle w:val="10"/>
        <w:numPr>
          <w:ilvl w:val="0"/>
          <w:numId w:val="8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参赛选手情况</w:t>
      </w:r>
    </w:p>
    <w:p w14:paraId="6F985293" w14:textId="77777777" w:rsidR="00D63907" w:rsidRDefault="00D63907" w:rsidP="00D63907">
      <w:pPr>
        <w:pStyle w:val="10"/>
        <w:numPr>
          <w:ilvl w:val="0"/>
          <w:numId w:val="10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参赛选手情况表格（见附件二）</w:t>
      </w:r>
    </w:p>
    <w:p w14:paraId="41A4C099" w14:textId="77777777" w:rsidR="00D63907" w:rsidRDefault="00D63907" w:rsidP="00D63907">
      <w:pPr>
        <w:pStyle w:val="10"/>
        <w:numPr>
          <w:ilvl w:val="0"/>
          <w:numId w:val="10"/>
        </w:numPr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证明文件</w:t>
      </w:r>
    </w:p>
    <w:p w14:paraId="687D81E0" w14:textId="7208C9B4" w:rsidR="00D63907" w:rsidRPr="008A3B3A" w:rsidRDefault="00D63907" w:rsidP="00D63907">
      <w:pPr>
        <w:pStyle w:val="10"/>
        <w:adjustRightInd w:val="0"/>
        <w:snapToGrid w:val="0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5AC5DA" wp14:editId="6A2E8831">
            <wp:simplePos x="0" y="0"/>
            <wp:positionH relativeFrom="margin">
              <wp:align>center</wp:align>
            </wp:positionH>
            <wp:positionV relativeFrom="margin">
              <wp:posOffset>358230</wp:posOffset>
            </wp:positionV>
            <wp:extent cx="6965950" cy="5192395"/>
            <wp:effectExtent l="0" t="0" r="6350" b="8255"/>
            <wp:wrapSquare wrapText="bothSides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3B3A">
        <w:rPr>
          <w:rFonts w:ascii="宋体" w:eastAsia="宋体" w:hAnsi="宋体" w:cs="宋体" w:hint="eastAsia"/>
          <w:b/>
          <w:bCs/>
          <w:sz w:val="28"/>
          <w:szCs w:val="28"/>
        </w:rPr>
        <w:t>文件夹命名以及关系模板:</w:t>
      </w:r>
      <w:r w:rsidRPr="005D3E7B" w:rsidDel="008A3B3A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 xml:space="preserve"> </w:t>
      </w:r>
    </w:p>
    <w:p w14:paraId="31EC557A" w14:textId="18115342" w:rsidR="00D63907" w:rsidRDefault="00D63907" w:rsidP="00D63907">
      <w:pPr>
        <w:pStyle w:val="10"/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11月14日-11月1</w:t>
      </w:r>
      <w:r w:rsidR="00504D6F">
        <w:rPr>
          <w:rFonts w:ascii="宋体" w:eastAsia="宋体" w:hAnsi="宋体" w:cs="宋体"/>
          <w:sz w:val="28"/>
          <w:szCs w:val="28"/>
          <w:highlight w:val="yellow"/>
        </w:rPr>
        <w:t>9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，由教师教育学院领导小组评审，并计算各学院得分。</w:t>
      </w:r>
    </w:p>
    <w:p w14:paraId="529800C3" w14:textId="5539A202" w:rsidR="00D63907" w:rsidRDefault="00D63907" w:rsidP="00D63907">
      <w:pPr>
        <w:pStyle w:val="10"/>
        <w:adjustRightInd w:val="0"/>
        <w:snapToGrid w:val="0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t>3.</w:t>
      </w:r>
      <w:r>
        <w:rPr>
          <w:rFonts w:ascii="宋体" w:eastAsia="宋体" w:hAnsi="宋体" w:cs="宋体" w:hint="eastAsia"/>
          <w:bCs/>
          <w:sz w:val="28"/>
          <w:szCs w:val="28"/>
        </w:rPr>
        <w:t>根据学院整体排名，对前八名授予</w:t>
      </w:r>
      <w:r>
        <w:rPr>
          <w:rFonts w:ascii="宋体" w:eastAsia="宋体" w:hAnsi="宋体" w:cs="宋体" w:hint="eastAsia"/>
          <w:sz w:val="28"/>
          <w:szCs w:val="28"/>
        </w:rPr>
        <w:t>“2022年度师范生训测工作先进单</w:t>
      </w:r>
      <w:r>
        <w:rPr>
          <w:rFonts w:ascii="宋体" w:eastAsia="宋体" w:hAnsi="宋体" w:cs="宋体" w:hint="eastAsia"/>
          <w:bCs/>
          <w:sz w:val="28"/>
          <w:szCs w:val="28"/>
        </w:rPr>
        <w:t>位”荣誉称号，</w:t>
      </w:r>
      <w:r>
        <w:rPr>
          <w:rFonts w:ascii="宋体" w:eastAsia="宋体" w:hAnsi="宋体" w:cs="宋体" w:hint="eastAsia"/>
          <w:sz w:val="28"/>
          <w:szCs w:val="28"/>
        </w:rPr>
        <w:t>颁发奖牌。</w:t>
      </w:r>
    </w:p>
    <w:p w14:paraId="2C6211B5" w14:textId="4BCE2651" w:rsidR="00D63907" w:rsidRDefault="00D63907" w:rsidP="00D63907">
      <w:pPr>
        <w:pStyle w:val="10"/>
        <w:adjustRightInd w:val="0"/>
        <w:snapToGrid w:val="0"/>
        <w:ind w:firstLineChars="0" w:firstLine="0"/>
        <w:rPr>
          <w:rFonts w:ascii="宋体" w:eastAsia="宋体" w:hAnsi="宋体" w:cs="宋体"/>
          <w:sz w:val="28"/>
          <w:szCs w:val="28"/>
        </w:rPr>
      </w:pPr>
    </w:p>
    <w:p w14:paraId="494E1090" w14:textId="1E38BDBB" w:rsidR="00D63907" w:rsidRDefault="00D63907" w:rsidP="00D63907">
      <w:pPr>
        <w:snapToGrid w:val="0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三、参评要求</w:t>
      </w:r>
    </w:p>
    <w:p w14:paraId="52DE4CE9" w14:textId="07A11BCA" w:rsidR="00D63907" w:rsidRDefault="00D63907" w:rsidP="00D63907">
      <w:pPr>
        <w:snapToGrid w:val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1.各学院须撰写师范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生专业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技能训练计划和总结，认真宣传、组织、举办我校“第十三届最佳师范生集体、师范生活动积极分子评选暨风采展”与“第十五届师范生专业技能大赛”的比赛活动，选拔本院的优秀选手参加全校比赛。</w:t>
      </w:r>
    </w:p>
    <w:p w14:paraId="3539765D" w14:textId="3D661C8E" w:rsidR="00D63907" w:rsidRDefault="00D63907" w:rsidP="00D63907">
      <w:pPr>
        <w:snapToGrid w:val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2.学院官方媒体（官方</w:t>
      </w:r>
      <w:r>
        <w:rPr>
          <w:rFonts w:ascii="宋体" w:eastAsia="宋体" w:hAnsi="宋体" w:cs="宋体"/>
          <w:sz w:val="28"/>
          <w:szCs w:val="28"/>
        </w:rPr>
        <w:t>QQ</w:t>
      </w:r>
      <w:r>
        <w:rPr>
          <w:rFonts w:ascii="宋体" w:eastAsia="宋体" w:hAnsi="宋体" w:cs="宋体" w:hint="eastAsia"/>
          <w:sz w:val="28"/>
          <w:szCs w:val="28"/>
        </w:rPr>
        <w:t>，微信，院级、校级官方媒体）围绕师范生师德、师能活动进行宣传报道的次数不少于10次，官方宣传报道媒体必须是学院及其以上平台。</w:t>
      </w:r>
    </w:p>
    <w:p w14:paraId="787EA0F4" w14:textId="3B22C4F8" w:rsidR="00D63907" w:rsidRDefault="00D63907" w:rsidP="00D63907">
      <w:pPr>
        <w:snapToGrid w:val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3.学院举办“第十三届最佳师范生集体、师范生活动积极分子评选暨风采展”与“第十五届师范生专业技能大赛”的选拔赛中，院领导（不包括学院辅导员）参与次数不少于2次。</w:t>
      </w:r>
    </w:p>
    <w:p w14:paraId="2CF1A24F" w14:textId="77777777" w:rsidR="00D63907" w:rsidRDefault="00D63907" w:rsidP="00D63907">
      <w:pPr>
        <w:snapToGrid w:val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4.师范生粉笔字、钢笔字测试通过率：</w:t>
      </w:r>
    </w:p>
    <w:p w14:paraId="4CEC794E" w14:textId="77777777" w:rsidR="00D63907" w:rsidRDefault="00D63907" w:rsidP="00D63907">
      <w:pPr>
        <w:snapToGrid w:val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粉笔字：2019级测试通过率需达到65%</w:t>
      </w:r>
    </w:p>
    <w:p w14:paraId="26F67F8D" w14:textId="77777777" w:rsidR="00D63907" w:rsidRDefault="00D63907" w:rsidP="00D63907">
      <w:pPr>
        <w:snapToGrid w:val="0"/>
        <w:ind w:firstLineChars="200" w:firstLine="56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钢笔字：2020级测试通过率需达到75%</w:t>
      </w:r>
    </w:p>
    <w:p w14:paraId="5988125F" w14:textId="77777777" w:rsidR="00D63907" w:rsidRDefault="00D63907" w:rsidP="00D63907">
      <w:pPr>
        <w:snapToGrid w:val="0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说明：符合上述要求才可参评“</w:t>
      </w:r>
      <w:r>
        <w:rPr>
          <w:rFonts w:ascii="宋体" w:eastAsia="宋体" w:hAnsi="宋体" w:cs="宋体"/>
          <w:bCs/>
          <w:sz w:val="28"/>
          <w:szCs w:val="28"/>
        </w:rPr>
        <w:t>202</w:t>
      </w:r>
      <w:r>
        <w:rPr>
          <w:rFonts w:ascii="宋体" w:eastAsia="宋体" w:hAnsi="宋体" w:cs="宋体" w:hint="eastAsia"/>
          <w:bCs/>
          <w:sz w:val="28"/>
          <w:szCs w:val="28"/>
        </w:rPr>
        <w:t>2</w:t>
      </w:r>
      <w:r>
        <w:rPr>
          <w:rFonts w:ascii="宋体" w:eastAsia="宋体" w:hAnsi="宋体" w:cs="宋体"/>
          <w:bCs/>
          <w:sz w:val="28"/>
          <w:szCs w:val="28"/>
        </w:rPr>
        <w:t>年度师范生训测工作先进单位”。</w:t>
      </w:r>
    </w:p>
    <w:p w14:paraId="5435B1A9" w14:textId="77777777" w:rsidR="00D63907" w:rsidRDefault="00D63907" w:rsidP="00D63907">
      <w:pPr>
        <w:snapToGrid w:val="0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</w:p>
    <w:p w14:paraId="2AED707F" w14:textId="77777777" w:rsidR="00D63907" w:rsidRDefault="00D63907" w:rsidP="00D63907">
      <w:pPr>
        <w:pStyle w:val="a8"/>
        <w:numPr>
          <w:ilvl w:val="0"/>
          <w:numId w:val="7"/>
        </w:numPr>
        <w:snapToGrid w:val="0"/>
        <w:ind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活动流程</w:t>
      </w:r>
    </w:p>
    <w:tbl>
      <w:tblPr>
        <w:tblStyle w:val="a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774"/>
        <w:gridCol w:w="2832"/>
        <w:gridCol w:w="4170"/>
      </w:tblGrid>
      <w:tr w:rsidR="00D63907" w:rsidRPr="00697BC9" w14:paraId="6038BF95" w14:textId="77777777" w:rsidTr="00240DBA">
        <w:trPr>
          <w:trHeight w:val="454"/>
          <w:jc w:val="center"/>
        </w:trPr>
        <w:tc>
          <w:tcPr>
            <w:tcW w:w="2774" w:type="dxa"/>
            <w:vAlign w:val="center"/>
          </w:tcPr>
          <w:p w14:paraId="72017247" w14:textId="77777777" w:rsidR="00D63907" w:rsidRPr="00697BC9" w:rsidRDefault="00D63907" w:rsidP="00240DB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2832" w:type="dxa"/>
            <w:vAlign w:val="center"/>
          </w:tcPr>
          <w:p w14:paraId="3C8A0C33" w14:textId="77777777" w:rsidR="00D63907" w:rsidRPr="00697BC9" w:rsidRDefault="00D63907" w:rsidP="00240DB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4170" w:type="dxa"/>
            <w:vAlign w:val="center"/>
          </w:tcPr>
          <w:p w14:paraId="1702C47D" w14:textId="77777777" w:rsidR="00D63907" w:rsidRPr="00697BC9" w:rsidRDefault="00D63907" w:rsidP="00240DB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地点</w:t>
            </w:r>
          </w:p>
        </w:tc>
      </w:tr>
      <w:tr w:rsidR="00D63907" w:rsidRPr="00697BC9" w14:paraId="51D02C72" w14:textId="77777777" w:rsidTr="00240DBA">
        <w:trPr>
          <w:jc w:val="center"/>
        </w:trPr>
        <w:tc>
          <w:tcPr>
            <w:tcW w:w="2774" w:type="dxa"/>
            <w:vAlign w:val="center"/>
          </w:tcPr>
          <w:p w14:paraId="7C1A9E9A" w14:textId="77777777" w:rsidR="00D63907" w:rsidRPr="00697BC9" w:rsidRDefault="00D63907" w:rsidP="00240DB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学院提交“</w:t>
            </w:r>
            <w:r w:rsidRPr="00697BC9">
              <w:rPr>
                <w:rFonts w:ascii="宋体" w:eastAsia="宋体" w:hAnsi="宋体" w:hint="eastAsia"/>
                <w:bCs/>
                <w:sz w:val="21"/>
                <w:szCs w:val="21"/>
              </w:rPr>
              <w:t>2022年度师范生训测工作先进单位评选</w:t>
            </w:r>
            <w:r w:rsidRPr="00697BC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”</w:t>
            </w:r>
            <w:r w:rsidRPr="00697B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相关证明材料。</w:t>
            </w:r>
          </w:p>
        </w:tc>
        <w:tc>
          <w:tcPr>
            <w:tcW w:w="2832" w:type="dxa"/>
            <w:vAlign w:val="center"/>
          </w:tcPr>
          <w:p w14:paraId="2443743B" w14:textId="77777777" w:rsidR="00D63907" w:rsidRPr="00697BC9" w:rsidRDefault="00D63907" w:rsidP="00240DB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highlight w:val="yellow"/>
              </w:rPr>
            </w:pPr>
            <w:r w:rsidRPr="00697BC9">
              <w:rPr>
                <w:rFonts w:ascii="宋体" w:eastAsia="宋体" w:hAnsi="宋体" w:cs="宋体" w:hint="eastAsia"/>
                <w:color w:val="000000"/>
                <w:sz w:val="21"/>
                <w:szCs w:val="21"/>
                <w:highlight w:val="yellow"/>
              </w:rPr>
              <w:t>11月13日</w:t>
            </w:r>
          </w:p>
          <w:p w14:paraId="4ACEBFB1" w14:textId="77777777" w:rsidR="00D63907" w:rsidRPr="00697BC9" w:rsidRDefault="00D63907" w:rsidP="00240DB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color w:val="000000"/>
                <w:sz w:val="21"/>
                <w:szCs w:val="21"/>
                <w:highlight w:val="yellow"/>
              </w:rPr>
              <w:t>（17：30截止）</w:t>
            </w:r>
          </w:p>
        </w:tc>
        <w:tc>
          <w:tcPr>
            <w:tcW w:w="4170" w:type="dxa"/>
            <w:vAlign w:val="center"/>
          </w:tcPr>
          <w:p w14:paraId="789CD558" w14:textId="3C7EFA25" w:rsidR="00D63907" w:rsidRPr="00697BC9" w:rsidRDefault="00D63907" w:rsidP="00590001">
            <w:pPr>
              <w:widowControl/>
              <w:snapToGri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教师教育学院B201（纸质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  <w:r w:rsidR="00590001" w:rsidRPr="00697BC9">
              <w:rPr>
                <w:rFonts w:ascii="宋体" w:eastAsia="宋体" w:hAnsi="宋体" w:cs="宋体" w:hint="eastAsia"/>
                <w:sz w:val="21"/>
                <w:szCs w:val="21"/>
              </w:rPr>
              <w:t>活动</w:t>
            </w:r>
            <w:proofErr w:type="gramEnd"/>
            <w:r w:rsidR="00590001" w:rsidRPr="00697BC9">
              <w:rPr>
                <w:rFonts w:ascii="宋体" w:eastAsia="宋体" w:hAnsi="宋体" w:cs="宋体" w:hint="eastAsia"/>
                <w:sz w:val="21"/>
                <w:szCs w:val="21"/>
              </w:rPr>
              <w:t>总结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  <w:p w14:paraId="33B18E53" w14:textId="77777777" w:rsidR="00D63907" w:rsidRPr="00697BC9" w:rsidRDefault="00D63907" w:rsidP="00240DBA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教师教育学院B201办公室硬盘</w:t>
            </w:r>
          </w:p>
          <w:p w14:paraId="3DADDBA5" w14:textId="77777777" w:rsidR="00D63907" w:rsidRPr="00697BC9" w:rsidRDefault="00D63907" w:rsidP="00240DBA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未来教育家联盟邮箱（电子版）</w:t>
            </w:r>
          </w:p>
        </w:tc>
      </w:tr>
      <w:tr w:rsidR="00D63907" w:rsidRPr="00697BC9" w14:paraId="7D4BB293" w14:textId="77777777" w:rsidTr="00240DBA">
        <w:trPr>
          <w:jc w:val="center"/>
        </w:trPr>
        <w:tc>
          <w:tcPr>
            <w:tcW w:w="2774" w:type="dxa"/>
            <w:vAlign w:val="center"/>
          </w:tcPr>
          <w:p w14:paraId="3A45F3A5" w14:textId="77777777" w:rsidR="00D63907" w:rsidRPr="00697BC9" w:rsidRDefault="00D63907" w:rsidP="00240DBA">
            <w:pPr>
              <w:adjustRightInd w:val="0"/>
              <w:snapToGrid w:val="0"/>
              <w:ind w:rightChars="-40" w:right="-12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成果展暨颁奖典礼</w:t>
            </w:r>
          </w:p>
        </w:tc>
        <w:tc>
          <w:tcPr>
            <w:tcW w:w="2832" w:type="dxa"/>
            <w:vAlign w:val="center"/>
          </w:tcPr>
          <w:p w14:paraId="28A0DFCD" w14:textId="77777777" w:rsidR="00D63907" w:rsidRPr="00697BC9" w:rsidRDefault="00D63907" w:rsidP="00240DBA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color w:val="000000"/>
                <w:sz w:val="21"/>
                <w:szCs w:val="21"/>
                <w:highlight w:val="yellow"/>
              </w:rPr>
              <w:t>12月9日（周五）14：00</w:t>
            </w:r>
          </w:p>
        </w:tc>
        <w:tc>
          <w:tcPr>
            <w:tcW w:w="4170" w:type="dxa"/>
            <w:vAlign w:val="center"/>
          </w:tcPr>
          <w:p w14:paraId="3EB693AA" w14:textId="77777777" w:rsidR="00D63907" w:rsidRPr="00697BC9" w:rsidRDefault="00D63907" w:rsidP="00240DBA">
            <w:pPr>
              <w:pStyle w:val="11"/>
              <w:adjustRightInd w:val="0"/>
              <w:snapToGrid w:val="0"/>
              <w:ind w:rightChars="-41" w:right="-131"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科学会堂一楼报告厅</w:t>
            </w:r>
          </w:p>
        </w:tc>
      </w:tr>
    </w:tbl>
    <w:p w14:paraId="7686443B" w14:textId="77777777" w:rsidR="00D63907" w:rsidRDefault="00D63907" w:rsidP="00D63907">
      <w:pPr>
        <w:snapToGrid w:val="0"/>
        <w:jc w:val="left"/>
        <w:rPr>
          <w:rFonts w:ascii="宋体" w:eastAsia="宋体" w:hAnsi="宋体" w:cs="宋体"/>
          <w:bCs/>
          <w:sz w:val="28"/>
          <w:szCs w:val="28"/>
        </w:rPr>
      </w:pPr>
    </w:p>
    <w:p w14:paraId="29677F70" w14:textId="140DF540" w:rsidR="00D63907" w:rsidRDefault="00D63907" w:rsidP="00D63907">
      <w:pPr>
        <w:snapToGrid w:val="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五、评分细则</w:t>
      </w:r>
    </w:p>
    <w:p w14:paraId="0290C0BC" w14:textId="77777777" w:rsidR="00D63907" w:rsidRDefault="00D63907" w:rsidP="00D63907">
      <w:pPr>
        <w:snapToGrid w:val="0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“2022年度师范生训测工作先进单位”评分细则</w:t>
      </w:r>
    </w:p>
    <w:tbl>
      <w:tblPr>
        <w:tblStyle w:val="a5"/>
        <w:tblpPr w:leftFromText="180" w:rightFromText="180" w:vertAnchor="text" w:horzAnchor="page" w:tblpX="1473" w:tblpY="542"/>
        <w:tblOverlap w:val="never"/>
        <w:tblW w:w="9246" w:type="dxa"/>
        <w:tblLook w:val="04A0" w:firstRow="1" w:lastRow="0" w:firstColumn="1" w:lastColumn="0" w:noHBand="0" w:noVBand="1"/>
      </w:tblPr>
      <w:tblGrid>
        <w:gridCol w:w="1209"/>
        <w:gridCol w:w="6317"/>
        <w:gridCol w:w="1720"/>
      </w:tblGrid>
      <w:tr w:rsidR="00D63907" w:rsidRPr="00697BC9" w14:paraId="6F9B279E" w14:textId="77777777" w:rsidTr="00240DBA">
        <w:trPr>
          <w:trHeight w:val="442"/>
        </w:trPr>
        <w:tc>
          <w:tcPr>
            <w:tcW w:w="1414" w:type="dxa"/>
            <w:vAlign w:val="center"/>
          </w:tcPr>
          <w:p w14:paraId="063EA5FF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评分项</w:t>
            </w:r>
          </w:p>
        </w:tc>
        <w:tc>
          <w:tcPr>
            <w:tcW w:w="5797" w:type="dxa"/>
            <w:vAlign w:val="center"/>
          </w:tcPr>
          <w:p w14:paraId="2C72D5DF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评分细则</w:t>
            </w:r>
          </w:p>
        </w:tc>
        <w:tc>
          <w:tcPr>
            <w:tcW w:w="2035" w:type="dxa"/>
            <w:vAlign w:val="center"/>
          </w:tcPr>
          <w:p w14:paraId="4C839941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证明材料</w:t>
            </w:r>
          </w:p>
        </w:tc>
      </w:tr>
      <w:tr w:rsidR="00D63907" w:rsidRPr="00697BC9" w14:paraId="34C33739" w14:textId="77777777" w:rsidTr="00240DBA">
        <w:trPr>
          <w:trHeight w:val="1114"/>
        </w:trPr>
        <w:tc>
          <w:tcPr>
            <w:tcW w:w="1414" w:type="dxa"/>
            <w:vMerge w:val="restart"/>
            <w:vAlign w:val="center"/>
          </w:tcPr>
          <w:p w14:paraId="2E4BC831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学院、学生</w:t>
            </w:r>
          </w:p>
          <w:p w14:paraId="2C4BD9F1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获奖加分</w:t>
            </w:r>
          </w:p>
        </w:tc>
        <w:tc>
          <w:tcPr>
            <w:tcW w:w="5797" w:type="dxa"/>
            <w:vAlign w:val="center"/>
          </w:tcPr>
          <w:p w14:paraId="74F4B9BB" w14:textId="77777777" w:rsidR="00D63907" w:rsidRPr="00697BC9" w:rsidRDefault="00D63907" w:rsidP="00240DBA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ind w:right="950" w:firstLineChars="0" w:firstLine="0"/>
              <w:rPr>
                <w:rFonts w:ascii="宋体" w:hAnsi="宋体"/>
                <w:b/>
                <w:szCs w:val="21"/>
              </w:rPr>
            </w:pPr>
            <w:r w:rsidRPr="00697BC9">
              <w:rPr>
                <w:rFonts w:ascii="宋体" w:hAnsi="宋体" w:hint="eastAsia"/>
                <w:b/>
                <w:szCs w:val="21"/>
              </w:rPr>
              <w:t>一、集体奖（校级）</w:t>
            </w:r>
          </w:p>
          <w:p w14:paraId="6B862A33" w14:textId="77777777" w:rsidR="00D63907" w:rsidRPr="00697BC9" w:rsidRDefault="00D63907" w:rsidP="00240D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获评第十三届最佳师范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生集体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:10分/集体</w:t>
            </w:r>
          </w:p>
          <w:p w14:paraId="150DDCB1" w14:textId="77777777" w:rsidR="00D63907" w:rsidRPr="00697BC9" w:rsidRDefault="00D63907" w:rsidP="00240D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入围第十三届最佳师范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生集体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评选决赛：3分/集体</w:t>
            </w:r>
          </w:p>
        </w:tc>
        <w:tc>
          <w:tcPr>
            <w:tcW w:w="2035" w:type="dxa"/>
            <w:vMerge w:val="restart"/>
            <w:vAlign w:val="center"/>
          </w:tcPr>
          <w:p w14:paraId="4FD83702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学院提供获奖名单并计分，未来教育家联盟统计审核</w:t>
            </w:r>
          </w:p>
        </w:tc>
      </w:tr>
      <w:tr w:rsidR="00D63907" w:rsidRPr="00697BC9" w14:paraId="7C5DA42F" w14:textId="77777777" w:rsidTr="00240DBA">
        <w:trPr>
          <w:trHeight w:val="506"/>
        </w:trPr>
        <w:tc>
          <w:tcPr>
            <w:tcW w:w="1414" w:type="dxa"/>
            <w:vMerge/>
            <w:vAlign w:val="center"/>
          </w:tcPr>
          <w:p w14:paraId="402A43F9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5797" w:type="dxa"/>
            <w:vAlign w:val="center"/>
          </w:tcPr>
          <w:p w14:paraId="307E7F20" w14:textId="77777777" w:rsidR="00D63907" w:rsidRPr="00697BC9" w:rsidRDefault="00D63907" w:rsidP="00240DBA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697BC9">
              <w:rPr>
                <w:rFonts w:ascii="宋体" w:hAnsi="宋体" w:hint="eastAsia"/>
                <w:b/>
                <w:szCs w:val="21"/>
              </w:rPr>
              <w:t>二、“第十五届师范生专业技能大赛”六项赛事获奖</w:t>
            </w:r>
          </w:p>
          <w:p w14:paraId="7FDFB607" w14:textId="77777777" w:rsidR="00D63907" w:rsidRPr="00697BC9" w:rsidRDefault="00D63907" w:rsidP="00240D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hint="eastAsia"/>
                <w:b/>
                <w:sz w:val="21"/>
                <w:szCs w:val="21"/>
              </w:rPr>
              <w:t>（包括普通话朗诵比赛，试卷设计比赛，书写技能比赛，课堂教学技能比赛，</w:t>
            </w:r>
            <w:proofErr w:type="gramStart"/>
            <w:r w:rsidRPr="00697BC9">
              <w:rPr>
                <w:rFonts w:ascii="宋体" w:eastAsia="宋体" w:hAnsi="宋体" w:hint="eastAsia"/>
                <w:b/>
                <w:sz w:val="21"/>
                <w:szCs w:val="21"/>
              </w:rPr>
              <w:t>微课比赛</w:t>
            </w:r>
            <w:proofErr w:type="gramEnd"/>
            <w:r w:rsidRPr="00697BC9">
              <w:rPr>
                <w:rFonts w:ascii="宋体" w:eastAsia="宋体" w:hAnsi="宋体" w:hint="eastAsia"/>
                <w:b/>
                <w:sz w:val="21"/>
                <w:szCs w:val="21"/>
              </w:rPr>
              <w:t>，征文比赛）</w:t>
            </w:r>
          </w:p>
          <w:p w14:paraId="44572EB7" w14:textId="77777777" w:rsidR="00D63907" w:rsidRPr="00697BC9" w:rsidRDefault="00D63907" w:rsidP="00240D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一等奖                         5分/人</w:t>
            </w:r>
          </w:p>
          <w:p w14:paraId="5FA80C34" w14:textId="77777777" w:rsidR="00D63907" w:rsidRPr="00697BC9" w:rsidRDefault="00D63907" w:rsidP="00240D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二等奖                         4分/人</w:t>
            </w:r>
          </w:p>
          <w:p w14:paraId="4CE90C0B" w14:textId="77777777" w:rsidR="00D63907" w:rsidRPr="00697BC9" w:rsidRDefault="00D63907" w:rsidP="00240D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三等奖                         3分/人</w:t>
            </w:r>
          </w:p>
        </w:tc>
        <w:tc>
          <w:tcPr>
            <w:tcW w:w="2035" w:type="dxa"/>
            <w:vMerge/>
            <w:vAlign w:val="center"/>
          </w:tcPr>
          <w:p w14:paraId="237FE414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63907" w:rsidRPr="00697BC9" w14:paraId="3AA796AE" w14:textId="77777777" w:rsidTr="00240DBA">
        <w:trPr>
          <w:trHeight w:val="92"/>
        </w:trPr>
        <w:tc>
          <w:tcPr>
            <w:tcW w:w="1414" w:type="dxa"/>
            <w:vMerge w:val="restart"/>
            <w:vAlign w:val="center"/>
          </w:tcPr>
          <w:p w14:paraId="2F70A5DF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学院承办、协办全校性师范生活动</w:t>
            </w:r>
          </w:p>
        </w:tc>
        <w:tc>
          <w:tcPr>
            <w:tcW w:w="5797" w:type="dxa"/>
            <w:vAlign w:val="center"/>
          </w:tcPr>
          <w:p w14:paraId="0F982D2A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一、学院领导、教师出席活动现场指导</w:t>
            </w:r>
          </w:p>
          <w:p w14:paraId="5C094CDE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学院领导                       2分/人/次</w:t>
            </w:r>
          </w:p>
          <w:p w14:paraId="6BD6CBB8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学院教师                        1分/人/次</w:t>
            </w:r>
          </w:p>
          <w:p w14:paraId="2A524157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【需提交</w:t>
            </w: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每次活动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的评委名单及学院领导参与</w:t>
            </w: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名单及照片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（照片需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与人名对应）。根据学院在此项总分排名，第一至第五名得3分，第六至第十名得2分，第十一至第十五名得1分】</w:t>
            </w:r>
          </w:p>
        </w:tc>
        <w:tc>
          <w:tcPr>
            <w:tcW w:w="2035" w:type="dxa"/>
            <w:vAlign w:val="center"/>
          </w:tcPr>
          <w:p w14:paraId="30A164DF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学院提供现场嘉宾、评审照片（每张照片命名为：“</w:t>
            </w: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姓名+时间+活</w:t>
            </w: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lastRenderedPageBreak/>
              <w:t>动名称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”）并计分</w:t>
            </w:r>
          </w:p>
        </w:tc>
      </w:tr>
      <w:tr w:rsidR="00D63907" w:rsidRPr="00697BC9" w14:paraId="5820ABEE" w14:textId="77777777" w:rsidTr="00240DBA">
        <w:trPr>
          <w:trHeight w:val="554"/>
        </w:trPr>
        <w:tc>
          <w:tcPr>
            <w:tcW w:w="1414" w:type="dxa"/>
            <w:vMerge/>
            <w:vAlign w:val="center"/>
          </w:tcPr>
          <w:p w14:paraId="4A4C589E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797" w:type="dxa"/>
            <w:vAlign w:val="center"/>
          </w:tcPr>
          <w:p w14:paraId="6DF08335" w14:textId="77777777" w:rsidR="00D63907" w:rsidRPr="00697BC9" w:rsidRDefault="00D63907" w:rsidP="00D63907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firstLineChars="0"/>
              <w:rPr>
                <w:rFonts w:ascii="宋体" w:hAnsi="宋体"/>
                <w:b/>
                <w:szCs w:val="21"/>
              </w:rPr>
            </w:pPr>
            <w:r w:rsidRPr="00697BC9">
              <w:rPr>
                <w:rFonts w:ascii="宋体" w:hAnsi="宋体" w:hint="eastAsia"/>
                <w:b/>
                <w:szCs w:val="21"/>
              </w:rPr>
              <w:t>各学院积极承办、协办校级师范生活动项目或杂志</w:t>
            </w:r>
          </w:p>
          <w:p w14:paraId="3EE671FA" w14:textId="77777777" w:rsidR="00D63907" w:rsidRPr="00697BC9" w:rsidRDefault="00D63907" w:rsidP="00240DBA"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 xml:space="preserve">1.师范生技能文化沙龙              </w:t>
            </w:r>
            <w:r w:rsidRPr="00697BC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总分45分</w:t>
            </w:r>
          </w:p>
          <w:p w14:paraId="29AF690D" w14:textId="77777777" w:rsidR="00D63907" w:rsidRPr="00697BC9" w:rsidRDefault="00D63907" w:rsidP="00240DBA"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（师范生技能文化沙龙加分细则详见“师范生技能文化沙龙”协办权受理通知(2022年春季)文件）</w:t>
            </w:r>
          </w:p>
          <w:p w14:paraId="495DDA69" w14:textId="77777777" w:rsidR="00D63907" w:rsidRPr="00697BC9" w:rsidRDefault="00D63907" w:rsidP="00240DBA"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090BAF3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说明：</w:t>
            </w:r>
            <w:r w:rsidRPr="00697BC9"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 w:rsidRPr="00697BC9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697BC9">
              <w:rPr>
                <w:rFonts w:ascii="宋体" w:eastAsia="宋体" w:hAnsi="宋体" w:hint="eastAsia"/>
                <w:sz w:val="21"/>
                <w:szCs w:val="21"/>
              </w:rPr>
              <w:instrText>= 1 \* GB3</w:instrText>
            </w:r>
            <w:r w:rsidRPr="00697BC9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697BC9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Pr="00697BC9">
              <w:rPr>
                <w:rFonts w:ascii="宋体" w:eastAsia="宋体" w:hAnsi="宋体" w:hint="eastAsia"/>
                <w:sz w:val="21"/>
                <w:szCs w:val="21"/>
              </w:rPr>
              <w:t>①</w:t>
            </w:r>
            <w:r w:rsidRPr="00697BC9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Pr="00697BC9">
              <w:rPr>
                <w:rFonts w:ascii="宋体" w:eastAsia="宋体" w:hAnsi="宋体" w:hint="eastAsia"/>
                <w:sz w:val="21"/>
                <w:szCs w:val="21"/>
              </w:rPr>
              <w:t>此项最终分数由未来教育家联盟训练部提供。</w:t>
            </w:r>
          </w:p>
          <w:p w14:paraId="3B60B6B9" w14:textId="77777777" w:rsidR="00D63907" w:rsidRPr="00697BC9" w:rsidRDefault="00D63907" w:rsidP="00240DBA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/>
                <w:bCs/>
                <w:sz w:val="21"/>
                <w:szCs w:val="21"/>
              </w:rPr>
              <w:fldChar w:fldCharType="begin"/>
            </w:r>
            <w:r w:rsidRPr="00697BC9">
              <w:rPr>
                <w:rFonts w:ascii="宋体" w:eastAsia="宋体" w:hAnsi="宋体"/>
                <w:bCs/>
                <w:sz w:val="21"/>
                <w:szCs w:val="21"/>
              </w:rPr>
              <w:instrText xml:space="preserve"> </w:instrText>
            </w:r>
            <w:r w:rsidRPr="00697BC9">
              <w:rPr>
                <w:rFonts w:ascii="宋体" w:eastAsia="宋体" w:hAnsi="宋体" w:hint="eastAsia"/>
                <w:bCs/>
                <w:sz w:val="21"/>
                <w:szCs w:val="21"/>
              </w:rPr>
              <w:instrText>= 2 \* GB3</w:instrText>
            </w:r>
            <w:r w:rsidRPr="00697BC9">
              <w:rPr>
                <w:rFonts w:ascii="宋体" w:eastAsia="宋体" w:hAnsi="宋体"/>
                <w:bCs/>
                <w:sz w:val="21"/>
                <w:szCs w:val="21"/>
              </w:rPr>
              <w:instrText xml:space="preserve"> </w:instrText>
            </w:r>
            <w:r w:rsidRPr="00697BC9">
              <w:rPr>
                <w:rFonts w:ascii="宋体" w:eastAsia="宋体" w:hAnsi="宋体"/>
                <w:bCs/>
                <w:sz w:val="21"/>
                <w:szCs w:val="21"/>
              </w:rPr>
              <w:fldChar w:fldCharType="separate"/>
            </w:r>
            <w:r w:rsidRPr="00697BC9">
              <w:rPr>
                <w:rFonts w:ascii="宋体" w:eastAsia="宋体" w:hAnsi="宋体" w:hint="eastAsia"/>
                <w:bCs/>
                <w:sz w:val="21"/>
                <w:szCs w:val="21"/>
              </w:rPr>
              <w:t>②</w:t>
            </w:r>
            <w:r w:rsidRPr="00697BC9">
              <w:rPr>
                <w:rFonts w:ascii="宋体" w:eastAsia="宋体" w:hAnsi="宋体"/>
                <w:bCs/>
                <w:sz w:val="21"/>
                <w:szCs w:val="21"/>
              </w:rPr>
              <w:fldChar w:fldCharType="end"/>
            </w:r>
            <w:r w:rsidRPr="00697BC9">
              <w:rPr>
                <w:rFonts w:ascii="宋体" w:eastAsia="宋体" w:hAnsi="宋体" w:hint="eastAsia"/>
                <w:bCs/>
                <w:sz w:val="21"/>
                <w:szCs w:val="21"/>
              </w:rPr>
              <w:t>各学院开展文化沙龙的时间不作要求，开展活动次数由各学院自行决定。按15分满分</w:t>
            </w:r>
            <w:r w:rsidRPr="00697BC9">
              <w:rPr>
                <w:rFonts w:ascii="宋体" w:eastAsia="宋体" w:hAnsi="宋体" w:hint="eastAsia"/>
                <w:sz w:val="21"/>
                <w:szCs w:val="21"/>
              </w:rPr>
              <w:t>/场统计分数，上限为45分。若由多个学院联合举办文化沙龙，则每个学院按实际打分情况各自同等加分。</w:t>
            </w:r>
          </w:p>
          <w:p w14:paraId="084EA4C3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i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2.“师范生专业技能大赛”系列竞赛活动</w:t>
            </w:r>
          </w:p>
          <w:p w14:paraId="4C13803E" w14:textId="77777777" w:rsidR="00D63907" w:rsidRPr="00697BC9" w:rsidRDefault="00D63907" w:rsidP="00240DBA">
            <w:pPr>
              <w:autoSpaceDE w:val="0"/>
              <w:autoSpaceDN w:val="0"/>
              <w:adjustRightInd w:val="0"/>
              <w:ind w:left="42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书写技能比赛决赛               总分10分</w:t>
            </w:r>
          </w:p>
          <w:p w14:paraId="232B953B" w14:textId="77777777" w:rsidR="00D63907" w:rsidRPr="00697BC9" w:rsidRDefault="00D63907" w:rsidP="00240DBA">
            <w:pPr>
              <w:autoSpaceDE w:val="0"/>
              <w:autoSpaceDN w:val="0"/>
              <w:adjustRightInd w:val="0"/>
              <w:ind w:left="42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课堂教学技能比赛决赛           总分10分</w:t>
            </w:r>
          </w:p>
          <w:p w14:paraId="5A08AF94" w14:textId="77777777" w:rsidR="00D63907" w:rsidRPr="00697BC9" w:rsidRDefault="00D63907" w:rsidP="00240DBA">
            <w:pPr>
              <w:autoSpaceDE w:val="0"/>
              <w:autoSpaceDN w:val="0"/>
              <w:adjustRightInd w:val="0"/>
              <w:ind w:left="42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 xml:space="preserve">普通话朗诵比赛决赛            </w:t>
            </w:r>
            <w:r w:rsidRPr="00697BC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总分10分</w:t>
            </w:r>
          </w:p>
          <w:p w14:paraId="1A44B4FB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8DFD075" w14:textId="77777777" w:rsidR="00D63907" w:rsidRPr="00697BC9" w:rsidRDefault="00D63907" w:rsidP="00240DBA">
            <w:pPr>
              <w:autoSpaceDE w:val="0"/>
              <w:autoSpaceDN w:val="0"/>
              <w:adjustRightInd w:val="0"/>
              <w:ind w:left="42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参考加分细则如下：</w:t>
            </w:r>
          </w:p>
          <w:tbl>
            <w:tblPr>
              <w:tblStyle w:val="a5"/>
              <w:tblW w:w="5572" w:type="dxa"/>
              <w:jc w:val="center"/>
              <w:tblLook w:val="04A0" w:firstRow="1" w:lastRow="0" w:firstColumn="1" w:lastColumn="0" w:noHBand="0" w:noVBand="1"/>
            </w:tblPr>
            <w:tblGrid>
              <w:gridCol w:w="1562"/>
              <w:gridCol w:w="2390"/>
              <w:gridCol w:w="1620"/>
            </w:tblGrid>
            <w:tr w:rsidR="00D63907" w:rsidRPr="00697BC9" w14:paraId="0D5EE992" w14:textId="77777777" w:rsidTr="00240DBA">
              <w:trPr>
                <w:trHeight w:val="340"/>
                <w:jc w:val="center"/>
              </w:trPr>
              <w:tc>
                <w:tcPr>
                  <w:tcW w:w="1562" w:type="dxa"/>
                  <w:vAlign w:val="center"/>
                </w:tcPr>
                <w:p w14:paraId="1D4CF917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2390" w:type="dxa"/>
                  <w:vAlign w:val="center"/>
                </w:tcPr>
                <w:p w14:paraId="2CFCA001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标准</w:t>
                  </w:r>
                </w:p>
              </w:tc>
              <w:tc>
                <w:tcPr>
                  <w:tcW w:w="1620" w:type="dxa"/>
                  <w:vAlign w:val="center"/>
                </w:tcPr>
                <w:p w14:paraId="72930620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分值</w:t>
                  </w:r>
                </w:p>
              </w:tc>
            </w:tr>
            <w:tr w:rsidR="00D63907" w:rsidRPr="00697BC9" w14:paraId="2E24A21C" w14:textId="77777777" w:rsidTr="00240DBA">
              <w:trPr>
                <w:trHeight w:val="340"/>
                <w:jc w:val="center"/>
              </w:trPr>
              <w:tc>
                <w:tcPr>
                  <w:tcW w:w="1562" w:type="dxa"/>
                  <w:vAlign w:val="center"/>
                </w:tcPr>
                <w:p w14:paraId="0D3347E8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宣传</w:t>
                  </w:r>
                </w:p>
              </w:tc>
              <w:tc>
                <w:tcPr>
                  <w:tcW w:w="2390" w:type="dxa"/>
                  <w:vAlign w:val="center"/>
                </w:tcPr>
                <w:p w14:paraId="035A35CC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张贴海报及网络宣传</w:t>
                  </w:r>
                </w:p>
              </w:tc>
              <w:tc>
                <w:tcPr>
                  <w:tcW w:w="1620" w:type="dxa"/>
                  <w:vAlign w:val="center"/>
                </w:tcPr>
                <w:p w14:paraId="36CE9486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3分</w:t>
                  </w:r>
                </w:p>
              </w:tc>
            </w:tr>
            <w:tr w:rsidR="00D63907" w:rsidRPr="00697BC9" w14:paraId="6FA55278" w14:textId="77777777" w:rsidTr="00240DBA">
              <w:trPr>
                <w:trHeight w:val="340"/>
                <w:jc w:val="center"/>
              </w:trPr>
              <w:tc>
                <w:tcPr>
                  <w:tcW w:w="1562" w:type="dxa"/>
                  <w:vAlign w:val="center"/>
                </w:tcPr>
                <w:p w14:paraId="4E6BE64F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观众人数</w:t>
                  </w:r>
                </w:p>
              </w:tc>
              <w:tc>
                <w:tcPr>
                  <w:tcW w:w="2390" w:type="dxa"/>
                  <w:vAlign w:val="center"/>
                </w:tcPr>
                <w:p w14:paraId="1C6F523F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入座率90%及以上</w:t>
                  </w:r>
                </w:p>
              </w:tc>
              <w:tc>
                <w:tcPr>
                  <w:tcW w:w="1620" w:type="dxa"/>
                  <w:vAlign w:val="center"/>
                </w:tcPr>
                <w:p w14:paraId="75B303CA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3分</w:t>
                  </w:r>
                </w:p>
              </w:tc>
            </w:tr>
            <w:tr w:rsidR="00D63907" w:rsidRPr="00697BC9" w14:paraId="2BCA1663" w14:textId="77777777" w:rsidTr="00240DBA">
              <w:trPr>
                <w:trHeight w:val="340"/>
                <w:jc w:val="center"/>
              </w:trPr>
              <w:tc>
                <w:tcPr>
                  <w:tcW w:w="1562" w:type="dxa"/>
                  <w:vAlign w:val="center"/>
                </w:tcPr>
                <w:p w14:paraId="3459A9A0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现场引导与秩序维持</w:t>
                  </w:r>
                </w:p>
              </w:tc>
              <w:tc>
                <w:tcPr>
                  <w:tcW w:w="2390" w:type="dxa"/>
                  <w:vAlign w:val="center"/>
                </w:tcPr>
                <w:p w14:paraId="6ECD257B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无迟到早退</w:t>
                  </w:r>
                </w:p>
              </w:tc>
              <w:tc>
                <w:tcPr>
                  <w:tcW w:w="1620" w:type="dxa"/>
                  <w:vAlign w:val="center"/>
                </w:tcPr>
                <w:p w14:paraId="4F23CF07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2分</w:t>
                  </w:r>
                </w:p>
              </w:tc>
            </w:tr>
            <w:tr w:rsidR="00D63907" w:rsidRPr="00697BC9" w14:paraId="282D14CC" w14:textId="77777777" w:rsidTr="00240DBA">
              <w:trPr>
                <w:trHeight w:val="340"/>
                <w:jc w:val="center"/>
              </w:trPr>
              <w:tc>
                <w:tcPr>
                  <w:tcW w:w="1562" w:type="dxa"/>
                  <w:vAlign w:val="center"/>
                </w:tcPr>
                <w:p w14:paraId="02C99B73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海报、喷绘</w:t>
                  </w:r>
                </w:p>
                <w:p w14:paraId="0B5D4932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制作</w:t>
                  </w:r>
                </w:p>
              </w:tc>
              <w:tc>
                <w:tcPr>
                  <w:tcW w:w="2390" w:type="dxa"/>
                  <w:vAlign w:val="center"/>
                </w:tcPr>
                <w:p w14:paraId="14CDC269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简约大方、主题明确</w:t>
                  </w:r>
                </w:p>
              </w:tc>
              <w:tc>
                <w:tcPr>
                  <w:tcW w:w="1620" w:type="dxa"/>
                  <w:vAlign w:val="center"/>
                </w:tcPr>
                <w:p w14:paraId="34A7E5F1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2分</w:t>
                  </w:r>
                </w:p>
              </w:tc>
            </w:tr>
          </w:tbl>
          <w:p w14:paraId="6483A7D1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9C9ECFC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说明：</w:t>
            </w:r>
          </w:p>
          <w:p w14:paraId="4295387E" w14:textId="77777777" w:rsidR="00D63907" w:rsidRPr="00697BC9" w:rsidRDefault="00D63907" w:rsidP="00240DBA">
            <w:pPr>
              <w:pStyle w:val="a8"/>
              <w:autoSpaceDE w:val="0"/>
              <w:autoSpaceDN w:val="0"/>
              <w:adjustRightInd w:val="0"/>
              <w:ind w:left="420" w:firstLineChars="0" w:firstLine="0"/>
              <w:rPr>
                <w:rFonts w:ascii="宋体" w:hAnsi="宋体"/>
                <w:szCs w:val="21"/>
              </w:rPr>
            </w:pPr>
            <w:r w:rsidRPr="00697BC9">
              <w:rPr>
                <w:rFonts w:ascii="宋体" w:hAnsi="宋体"/>
                <w:szCs w:val="21"/>
              </w:rPr>
              <w:fldChar w:fldCharType="begin"/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 w:hint="eastAsia"/>
                <w:szCs w:val="21"/>
              </w:rPr>
              <w:instrText>= 1 \* GB3</w:instrText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/>
                <w:szCs w:val="21"/>
              </w:rPr>
              <w:fldChar w:fldCharType="separate"/>
            </w:r>
            <w:r w:rsidRPr="00697BC9">
              <w:rPr>
                <w:rFonts w:ascii="宋体" w:hAnsi="宋体" w:hint="eastAsia"/>
                <w:szCs w:val="21"/>
              </w:rPr>
              <w:t>①</w:t>
            </w:r>
            <w:r w:rsidRPr="00697BC9">
              <w:rPr>
                <w:rFonts w:ascii="宋体" w:hAnsi="宋体"/>
                <w:szCs w:val="21"/>
              </w:rPr>
              <w:fldChar w:fldCharType="end"/>
            </w:r>
            <w:r w:rsidRPr="00697BC9">
              <w:rPr>
                <w:rFonts w:ascii="宋体" w:hAnsi="宋体" w:hint="eastAsia"/>
                <w:szCs w:val="21"/>
              </w:rPr>
              <w:t>此项最终分数由未来教育家联盟活动部提供。</w:t>
            </w:r>
          </w:p>
          <w:p w14:paraId="71A51568" w14:textId="77777777" w:rsidR="00D63907" w:rsidRPr="00697BC9" w:rsidRDefault="00D63907" w:rsidP="00240DBA">
            <w:pPr>
              <w:pStyle w:val="a8"/>
              <w:autoSpaceDE w:val="0"/>
              <w:autoSpaceDN w:val="0"/>
              <w:adjustRightInd w:val="0"/>
              <w:ind w:left="420" w:firstLineChars="0" w:firstLine="0"/>
              <w:rPr>
                <w:rFonts w:ascii="宋体" w:hAnsi="宋体"/>
                <w:szCs w:val="21"/>
              </w:rPr>
            </w:pPr>
            <w:r w:rsidRPr="00697BC9">
              <w:rPr>
                <w:rFonts w:ascii="宋体" w:hAnsi="宋体"/>
                <w:szCs w:val="21"/>
              </w:rPr>
              <w:fldChar w:fldCharType="begin"/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 w:hint="eastAsia"/>
                <w:szCs w:val="21"/>
              </w:rPr>
              <w:instrText>= 2 \* GB3</w:instrText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/>
                <w:szCs w:val="21"/>
              </w:rPr>
              <w:fldChar w:fldCharType="separate"/>
            </w:r>
            <w:r w:rsidRPr="00697BC9">
              <w:rPr>
                <w:rFonts w:ascii="宋体" w:hAnsi="宋体" w:hint="eastAsia"/>
                <w:szCs w:val="21"/>
              </w:rPr>
              <w:t>②</w:t>
            </w:r>
            <w:r w:rsidRPr="00697BC9">
              <w:rPr>
                <w:rFonts w:ascii="宋体" w:hAnsi="宋体"/>
                <w:szCs w:val="21"/>
              </w:rPr>
              <w:fldChar w:fldCharType="end"/>
            </w:r>
            <w:proofErr w:type="gramStart"/>
            <w:r w:rsidRPr="00697BC9">
              <w:rPr>
                <w:rFonts w:ascii="宋体" w:hAnsi="宋体" w:hint="eastAsia"/>
                <w:szCs w:val="21"/>
              </w:rPr>
              <w:t>若现场</w:t>
            </w:r>
            <w:proofErr w:type="gramEnd"/>
            <w:r w:rsidRPr="00697BC9">
              <w:rPr>
                <w:rFonts w:ascii="宋体" w:hAnsi="宋体" w:hint="eastAsia"/>
                <w:szCs w:val="21"/>
              </w:rPr>
              <w:t>空位超出10%，则从“观众人数”项目中扣除1分。</w:t>
            </w:r>
          </w:p>
          <w:p w14:paraId="65333C9A" w14:textId="77777777" w:rsidR="00D63907" w:rsidRPr="00697BC9" w:rsidRDefault="00D63907" w:rsidP="00240DBA">
            <w:pPr>
              <w:pStyle w:val="a8"/>
              <w:autoSpaceDE w:val="0"/>
              <w:autoSpaceDN w:val="0"/>
              <w:adjustRightInd w:val="0"/>
              <w:ind w:left="420" w:firstLineChars="0" w:firstLine="0"/>
              <w:rPr>
                <w:rFonts w:ascii="宋体" w:hAnsi="宋体"/>
                <w:szCs w:val="21"/>
              </w:rPr>
            </w:pPr>
            <w:r w:rsidRPr="00697BC9">
              <w:rPr>
                <w:rFonts w:ascii="宋体" w:hAnsi="宋体"/>
                <w:kern w:val="0"/>
                <w:szCs w:val="21"/>
              </w:rPr>
              <w:fldChar w:fldCharType="begin"/>
            </w:r>
            <w:r w:rsidRPr="00697BC9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697BC9">
              <w:rPr>
                <w:rFonts w:ascii="宋体" w:hAnsi="宋体" w:hint="eastAsia"/>
                <w:kern w:val="0"/>
                <w:szCs w:val="21"/>
              </w:rPr>
              <w:instrText>= 3 \* GB3</w:instrText>
            </w:r>
            <w:r w:rsidRPr="00697BC9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697BC9">
              <w:rPr>
                <w:rFonts w:ascii="宋体" w:hAnsi="宋体"/>
                <w:kern w:val="0"/>
                <w:szCs w:val="21"/>
              </w:rPr>
              <w:fldChar w:fldCharType="separate"/>
            </w:r>
            <w:r w:rsidRPr="00697BC9">
              <w:rPr>
                <w:rFonts w:ascii="宋体" w:hAnsi="宋体" w:hint="eastAsia"/>
                <w:kern w:val="0"/>
                <w:szCs w:val="21"/>
              </w:rPr>
              <w:t>③</w:t>
            </w:r>
            <w:r w:rsidRPr="00697BC9">
              <w:rPr>
                <w:rFonts w:ascii="宋体" w:hAnsi="宋体"/>
                <w:kern w:val="0"/>
                <w:szCs w:val="21"/>
              </w:rPr>
              <w:fldChar w:fldCharType="end"/>
            </w:r>
            <w:r w:rsidRPr="00697BC9">
              <w:rPr>
                <w:rFonts w:ascii="宋体" w:hAnsi="宋体" w:hint="eastAsia"/>
                <w:kern w:val="0"/>
                <w:szCs w:val="21"/>
              </w:rPr>
              <w:t>各学院还需在每项比赛的活动材料中，提交学院</w:t>
            </w:r>
            <w:r w:rsidRPr="00697BC9">
              <w:rPr>
                <w:rFonts w:ascii="宋体" w:hAnsi="宋体" w:hint="eastAsia"/>
                <w:b/>
                <w:bCs/>
                <w:kern w:val="0"/>
                <w:szCs w:val="21"/>
              </w:rPr>
              <w:t>初赛</w:t>
            </w:r>
            <w:r w:rsidRPr="00697BC9">
              <w:rPr>
                <w:rFonts w:ascii="宋体" w:hAnsi="宋体" w:hint="eastAsia"/>
                <w:kern w:val="0"/>
                <w:szCs w:val="21"/>
              </w:rPr>
              <w:t>的获奖名单和参赛人数。（</w:t>
            </w:r>
            <w:r w:rsidRPr="00697BC9">
              <w:rPr>
                <w:rFonts w:ascii="宋体" w:hAnsi="宋体" w:hint="eastAsia"/>
                <w:szCs w:val="21"/>
              </w:rPr>
              <w:t>该项不作为额外的加分项）</w:t>
            </w:r>
          </w:p>
          <w:p w14:paraId="79A8C9AA" w14:textId="77777777" w:rsidR="00D63907" w:rsidRPr="00697BC9" w:rsidRDefault="00D63907" w:rsidP="00240DB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  <w:r w:rsidRPr="00697BC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.《当代师范生》杂志每年四期，每协办一期可加分，总分10分。</w:t>
            </w:r>
          </w:p>
          <w:p w14:paraId="5B4D8A46" w14:textId="77777777" w:rsidR="00D63907" w:rsidRPr="00697BC9" w:rsidRDefault="00D63907" w:rsidP="00240DB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加分细则如下：</w:t>
            </w:r>
          </w:p>
          <w:tbl>
            <w:tblPr>
              <w:tblStyle w:val="a5"/>
              <w:tblW w:w="5580" w:type="dxa"/>
              <w:jc w:val="center"/>
              <w:tblLook w:val="04A0" w:firstRow="1" w:lastRow="0" w:firstColumn="1" w:lastColumn="0" w:noHBand="0" w:noVBand="1"/>
            </w:tblPr>
            <w:tblGrid>
              <w:gridCol w:w="4572"/>
              <w:gridCol w:w="1008"/>
            </w:tblGrid>
            <w:tr w:rsidR="00D63907" w:rsidRPr="00697BC9" w14:paraId="253308CE" w14:textId="77777777" w:rsidTr="00240DBA">
              <w:trPr>
                <w:trHeight w:val="473"/>
                <w:jc w:val="center"/>
              </w:trPr>
              <w:tc>
                <w:tcPr>
                  <w:tcW w:w="4572" w:type="dxa"/>
                  <w:vAlign w:val="center"/>
                </w:tcPr>
                <w:p w14:paraId="48BE81A9" w14:textId="77777777" w:rsidR="00D63907" w:rsidRPr="00697BC9" w:rsidRDefault="00D63907" w:rsidP="00697BC9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kern w:val="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kern w:val="0"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1008" w:type="dxa"/>
                  <w:vAlign w:val="center"/>
                </w:tcPr>
                <w:p w14:paraId="4F810F41" w14:textId="77777777" w:rsidR="00D63907" w:rsidRPr="00697BC9" w:rsidRDefault="00D63907" w:rsidP="00697BC9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kern w:val="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kern w:val="0"/>
                      <w:sz w:val="21"/>
                      <w:szCs w:val="21"/>
                    </w:rPr>
                    <w:t>分数</w:t>
                  </w:r>
                </w:p>
              </w:tc>
            </w:tr>
            <w:tr w:rsidR="00D63907" w:rsidRPr="00697BC9" w14:paraId="35642B68" w14:textId="77777777" w:rsidTr="00240DBA">
              <w:trPr>
                <w:trHeight w:val="613"/>
                <w:jc w:val="center"/>
              </w:trPr>
              <w:tc>
                <w:tcPr>
                  <w:tcW w:w="4572" w:type="dxa"/>
                  <w:vAlign w:val="center"/>
                </w:tcPr>
                <w:p w14:paraId="31E598A9" w14:textId="77777777" w:rsidR="00D63907" w:rsidRPr="00697BC9" w:rsidRDefault="00D63907" w:rsidP="00697BC9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kern w:val="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kern w:val="0"/>
                      <w:sz w:val="21"/>
                      <w:szCs w:val="21"/>
                    </w:rPr>
                    <w:t>参与栏目策划，栏目创意被采纳</w:t>
                  </w:r>
                </w:p>
              </w:tc>
              <w:tc>
                <w:tcPr>
                  <w:tcW w:w="1008" w:type="dxa"/>
                  <w:vAlign w:val="center"/>
                </w:tcPr>
                <w:p w14:paraId="501E4C5B" w14:textId="77777777" w:rsidR="00D63907" w:rsidRPr="00697BC9" w:rsidRDefault="00D63907" w:rsidP="00697BC9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kern w:val="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kern w:val="0"/>
                      <w:sz w:val="21"/>
                      <w:szCs w:val="21"/>
                    </w:rPr>
                    <w:t>2分</w:t>
                  </w:r>
                </w:p>
              </w:tc>
            </w:tr>
            <w:tr w:rsidR="00D63907" w:rsidRPr="00697BC9" w14:paraId="10C8CA2E" w14:textId="77777777" w:rsidTr="00240DBA">
              <w:trPr>
                <w:trHeight w:val="863"/>
                <w:jc w:val="center"/>
              </w:trPr>
              <w:tc>
                <w:tcPr>
                  <w:tcW w:w="4572" w:type="dxa"/>
                  <w:vAlign w:val="center"/>
                </w:tcPr>
                <w:p w14:paraId="5EE20148" w14:textId="77777777" w:rsidR="00D63907" w:rsidRPr="00697BC9" w:rsidRDefault="00D63907" w:rsidP="00697BC9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kern w:val="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kern w:val="0"/>
                      <w:sz w:val="21"/>
                      <w:szCs w:val="21"/>
                    </w:rPr>
                    <w:t>学院或年级派出人员参与采访与撰稿，稿件质量达用稿要求，录用数量达总数量50%</w:t>
                  </w:r>
                </w:p>
              </w:tc>
              <w:tc>
                <w:tcPr>
                  <w:tcW w:w="1008" w:type="dxa"/>
                  <w:vAlign w:val="center"/>
                </w:tcPr>
                <w:p w14:paraId="1F581275" w14:textId="77777777" w:rsidR="00D63907" w:rsidRPr="00697BC9" w:rsidRDefault="00D63907" w:rsidP="00697BC9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kern w:val="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kern w:val="0"/>
                      <w:sz w:val="21"/>
                      <w:szCs w:val="21"/>
                    </w:rPr>
                    <w:t>5分</w:t>
                  </w:r>
                </w:p>
              </w:tc>
            </w:tr>
            <w:tr w:rsidR="00D63907" w:rsidRPr="00697BC9" w14:paraId="2F57BCDC" w14:textId="77777777" w:rsidTr="00240DBA">
              <w:trPr>
                <w:trHeight w:val="663"/>
                <w:jc w:val="center"/>
              </w:trPr>
              <w:tc>
                <w:tcPr>
                  <w:tcW w:w="4572" w:type="dxa"/>
                  <w:vAlign w:val="center"/>
                </w:tcPr>
                <w:p w14:paraId="0200F89E" w14:textId="77777777" w:rsidR="00D63907" w:rsidRPr="00697BC9" w:rsidRDefault="00D63907" w:rsidP="00697BC9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kern w:val="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kern w:val="0"/>
                      <w:sz w:val="21"/>
                      <w:szCs w:val="21"/>
                    </w:rPr>
                    <w:lastRenderedPageBreak/>
                    <w:t>参与稿件编辑、校对，认真负责</w:t>
                  </w:r>
                </w:p>
              </w:tc>
              <w:tc>
                <w:tcPr>
                  <w:tcW w:w="1008" w:type="dxa"/>
                  <w:vAlign w:val="center"/>
                </w:tcPr>
                <w:p w14:paraId="7A4E77D2" w14:textId="77777777" w:rsidR="00D63907" w:rsidRPr="00697BC9" w:rsidRDefault="00D63907" w:rsidP="00697BC9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kern w:val="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kern w:val="0"/>
                      <w:sz w:val="21"/>
                      <w:szCs w:val="21"/>
                    </w:rPr>
                    <w:t>3分</w:t>
                  </w:r>
                </w:p>
              </w:tc>
            </w:tr>
          </w:tbl>
          <w:p w14:paraId="53F5215B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说明：</w:t>
            </w:r>
          </w:p>
          <w:p w14:paraId="7E0D8D4D" w14:textId="77777777" w:rsidR="00D63907" w:rsidRPr="00697BC9" w:rsidRDefault="00D63907" w:rsidP="00240DBA">
            <w:pPr>
              <w:pStyle w:val="a8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="宋体" w:hAnsi="宋体"/>
                <w:szCs w:val="21"/>
              </w:rPr>
            </w:pPr>
            <w:r w:rsidRPr="00697BC9">
              <w:rPr>
                <w:rFonts w:ascii="宋体" w:hAnsi="宋体"/>
                <w:szCs w:val="21"/>
              </w:rPr>
              <w:fldChar w:fldCharType="begin"/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 w:hint="eastAsia"/>
                <w:szCs w:val="21"/>
              </w:rPr>
              <w:instrText>= 1 \* GB3</w:instrText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/>
                <w:szCs w:val="21"/>
              </w:rPr>
              <w:fldChar w:fldCharType="separate"/>
            </w:r>
            <w:r w:rsidRPr="00697BC9">
              <w:rPr>
                <w:rFonts w:ascii="宋体" w:hAnsi="宋体" w:hint="eastAsia"/>
                <w:szCs w:val="21"/>
              </w:rPr>
              <w:t>①</w:t>
            </w:r>
            <w:r w:rsidRPr="00697BC9">
              <w:rPr>
                <w:rFonts w:ascii="宋体" w:hAnsi="宋体"/>
                <w:szCs w:val="21"/>
              </w:rPr>
              <w:fldChar w:fldCharType="end"/>
            </w:r>
            <w:r w:rsidRPr="00697BC9">
              <w:rPr>
                <w:rFonts w:ascii="宋体" w:hAnsi="宋体" w:hint="eastAsia"/>
                <w:szCs w:val="21"/>
              </w:rPr>
              <w:t>此项最终分数由未来教育家联盟编辑部提供；</w:t>
            </w:r>
          </w:p>
          <w:p w14:paraId="68F2BCBB" w14:textId="77777777" w:rsidR="00D63907" w:rsidRPr="00697BC9" w:rsidRDefault="00D63907" w:rsidP="00240DBA">
            <w:pPr>
              <w:pStyle w:val="a8"/>
              <w:autoSpaceDE w:val="0"/>
              <w:autoSpaceDN w:val="0"/>
              <w:adjustRightInd w:val="0"/>
              <w:ind w:left="420" w:firstLineChars="0" w:firstLine="0"/>
              <w:rPr>
                <w:rFonts w:ascii="宋体" w:hAnsi="宋体"/>
                <w:szCs w:val="21"/>
              </w:rPr>
            </w:pPr>
            <w:r w:rsidRPr="00697BC9">
              <w:rPr>
                <w:rFonts w:ascii="宋体" w:hAnsi="宋体"/>
                <w:kern w:val="0"/>
                <w:szCs w:val="21"/>
              </w:rPr>
              <w:fldChar w:fldCharType="begin"/>
            </w:r>
            <w:r w:rsidRPr="00697BC9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697BC9">
              <w:rPr>
                <w:rFonts w:ascii="宋体" w:hAnsi="宋体" w:hint="eastAsia"/>
                <w:kern w:val="0"/>
                <w:szCs w:val="21"/>
              </w:rPr>
              <w:instrText>= 2 \* GB3</w:instrText>
            </w:r>
            <w:r w:rsidRPr="00697BC9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697BC9">
              <w:rPr>
                <w:rFonts w:ascii="宋体" w:hAnsi="宋体"/>
                <w:kern w:val="0"/>
                <w:szCs w:val="21"/>
              </w:rPr>
              <w:fldChar w:fldCharType="separate"/>
            </w:r>
            <w:r w:rsidRPr="00697BC9">
              <w:rPr>
                <w:rFonts w:ascii="宋体" w:hAnsi="宋体" w:hint="eastAsia"/>
                <w:kern w:val="0"/>
                <w:szCs w:val="21"/>
              </w:rPr>
              <w:t>②</w:t>
            </w:r>
            <w:r w:rsidRPr="00697BC9">
              <w:rPr>
                <w:rFonts w:ascii="宋体" w:hAnsi="宋体"/>
                <w:kern w:val="0"/>
                <w:szCs w:val="21"/>
              </w:rPr>
              <w:fldChar w:fldCharType="end"/>
            </w:r>
            <w:r w:rsidRPr="00697BC9">
              <w:rPr>
                <w:rFonts w:ascii="宋体" w:hAnsi="宋体" w:hint="eastAsia"/>
                <w:kern w:val="0"/>
                <w:szCs w:val="21"/>
              </w:rPr>
              <w:t>上述加分项承办、协办加分上限均为10分，承办、协办方未达到要求将酌情减分；</w:t>
            </w:r>
          </w:p>
          <w:p w14:paraId="433F3237" w14:textId="77777777" w:rsidR="00D63907" w:rsidRPr="00697BC9" w:rsidRDefault="00D63907" w:rsidP="00240DBA">
            <w:pPr>
              <w:pStyle w:val="a8"/>
              <w:autoSpaceDE w:val="0"/>
              <w:autoSpaceDN w:val="0"/>
              <w:adjustRightInd w:val="0"/>
              <w:ind w:left="420" w:firstLineChars="0" w:firstLine="0"/>
              <w:rPr>
                <w:rFonts w:ascii="宋体" w:hAnsi="宋体"/>
                <w:szCs w:val="21"/>
              </w:rPr>
            </w:pPr>
            <w:r w:rsidRPr="00697BC9">
              <w:rPr>
                <w:rFonts w:ascii="宋体" w:hAnsi="宋体"/>
                <w:kern w:val="0"/>
                <w:szCs w:val="21"/>
              </w:rPr>
              <w:fldChar w:fldCharType="begin"/>
            </w:r>
            <w:r w:rsidRPr="00697BC9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697BC9">
              <w:rPr>
                <w:rFonts w:ascii="宋体" w:hAnsi="宋体" w:hint="eastAsia"/>
                <w:kern w:val="0"/>
                <w:szCs w:val="21"/>
              </w:rPr>
              <w:instrText>= 3 \* GB3</w:instrText>
            </w:r>
            <w:r w:rsidRPr="00697BC9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697BC9">
              <w:rPr>
                <w:rFonts w:ascii="宋体" w:hAnsi="宋体"/>
                <w:kern w:val="0"/>
                <w:szCs w:val="21"/>
              </w:rPr>
              <w:fldChar w:fldCharType="separate"/>
            </w:r>
            <w:r w:rsidRPr="00697BC9">
              <w:rPr>
                <w:rFonts w:ascii="宋体" w:hAnsi="宋体" w:hint="eastAsia"/>
                <w:kern w:val="0"/>
                <w:szCs w:val="21"/>
              </w:rPr>
              <w:t>③</w:t>
            </w:r>
            <w:r w:rsidRPr="00697BC9">
              <w:rPr>
                <w:rFonts w:ascii="宋体" w:hAnsi="宋体"/>
                <w:kern w:val="0"/>
                <w:szCs w:val="21"/>
              </w:rPr>
              <w:fldChar w:fldCharType="end"/>
            </w:r>
            <w:r w:rsidRPr="00697BC9">
              <w:rPr>
                <w:rFonts w:ascii="宋体" w:hAnsi="宋体" w:hint="eastAsia"/>
                <w:kern w:val="0"/>
                <w:szCs w:val="21"/>
              </w:rPr>
              <w:t>2-3个学院联合承办，则按工作量比重进行分配。</w:t>
            </w:r>
          </w:p>
        </w:tc>
        <w:tc>
          <w:tcPr>
            <w:tcW w:w="2035" w:type="dxa"/>
            <w:vAlign w:val="center"/>
          </w:tcPr>
          <w:p w14:paraId="6A76517A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学院提供策划案、活动现场照片等证明材料，未来教育家联盟统计评分</w:t>
            </w:r>
          </w:p>
        </w:tc>
      </w:tr>
      <w:tr w:rsidR="00D63907" w:rsidRPr="00697BC9" w14:paraId="57E33123" w14:textId="77777777" w:rsidTr="00240DBA">
        <w:trPr>
          <w:trHeight w:val="506"/>
        </w:trPr>
        <w:tc>
          <w:tcPr>
            <w:tcW w:w="1414" w:type="dxa"/>
            <w:vAlign w:val="center"/>
          </w:tcPr>
          <w:p w14:paraId="7870B7E7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lastRenderedPageBreak/>
              <w:t>宣传工作</w:t>
            </w:r>
          </w:p>
        </w:tc>
        <w:tc>
          <w:tcPr>
            <w:tcW w:w="5797" w:type="dxa"/>
            <w:vAlign w:val="center"/>
          </w:tcPr>
          <w:p w14:paraId="174C0F15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师范生活动在网站、自媒体等线上平台积极推送消息</w:t>
            </w:r>
          </w:p>
          <w:p w14:paraId="5BEB5D56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1.活动消息在省、市及以上媒体报道                        2分/次</w:t>
            </w:r>
          </w:p>
          <w:p w14:paraId="6F689BBC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2.在本学院网站、教师教育学院网站报道                    1分/篇</w:t>
            </w:r>
          </w:p>
          <w:p w14:paraId="1B2B5FEE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3.在华大在线、华大桂声、华大青年投稿经采用发布的新闻报道1分/篇</w:t>
            </w:r>
          </w:p>
          <w:p w14:paraId="6A0BDED6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（以上三项加分项，</w:t>
            </w:r>
            <w:r w:rsidRPr="00697BC9">
              <w:rPr>
                <w:rFonts w:ascii="宋体" w:eastAsia="宋体" w:hAnsi="宋体" w:cs="宋体" w:hint="eastAsia"/>
                <w:b/>
                <w:bCs/>
                <w:color w:val="FF0000"/>
                <w:sz w:val="21"/>
                <w:szCs w:val="21"/>
              </w:rPr>
              <w:t>同篇稿件</w:t>
            </w:r>
            <w:proofErr w:type="gramStart"/>
            <w:r w:rsidRPr="00697BC9">
              <w:rPr>
                <w:rFonts w:ascii="宋体" w:eastAsia="宋体" w:hAnsi="宋体" w:cs="宋体" w:hint="eastAsia"/>
                <w:b/>
                <w:bCs/>
                <w:color w:val="FF0000"/>
                <w:sz w:val="21"/>
                <w:szCs w:val="21"/>
              </w:rPr>
              <w:t>不</w:t>
            </w:r>
            <w:proofErr w:type="gramEnd"/>
            <w:r w:rsidRPr="00697BC9">
              <w:rPr>
                <w:rFonts w:ascii="宋体" w:eastAsia="宋体" w:hAnsi="宋体" w:cs="宋体" w:hint="eastAsia"/>
                <w:b/>
                <w:bCs/>
                <w:color w:val="FF0000"/>
                <w:sz w:val="21"/>
                <w:szCs w:val="21"/>
              </w:rPr>
              <w:t>累计加分，以最高分计，学院只需提交同篇稿件的最高积分</w:t>
            </w:r>
            <w:proofErr w:type="gramStart"/>
            <w:r w:rsidRPr="00697BC9">
              <w:rPr>
                <w:rFonts w:ascii="宋体" w:eastAsia="宋体" w:hAnsi="宋体" w:cs="宋体" w:hint="eastAsia"/>
                <w:b/>
                <w:bCs/>
                <w:color w:val="FF0000"/>
                <w:sz w:val="21"/>
                <w:szCs w:val="21"/>
              </w:rPr>
              <w:t>项证明</w:t>
            </w:r>
            <w:proofErr w:type="gramEnd"/>
            <w:r w:rsidRPr="00697BC9">
              <w:rPr>
                <w:rFonts w:ascii="宋体" w:eastAsia="宋体" w:hAnsi="宋体" w:cs="宋体" w:hint="eastAsia"/>
                <w:b/>
                <w:bCs/>
                <w:color w:val="FF0000"/>
                <w:sz w:val="21"/>
                <w:szCs w:val="21"/>
              </w:rPr>
              <w:t>即可，不需重复提交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  <w:p w14:paraId="6470AC7B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4.《当代师范生》杂志、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微信投稿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录用加分                  1分/篇</w:t>
            </w:r>
          </w:p>
          <w:p w14:paraId="5195C45F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杂志投稿邮箱：ddsfs201207@163.com</w:t>
            </w:r>
          </w:p>
          <w:p w14:paraId="799B5A9B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微信投稿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邮箱：wljyjlm2017@163.com</w:t>
            </w:r>
          </w:p>
          <w:p w14:paraId="57EFF44D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(同篇稿件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不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累计加分，以最高分计)</w:t>
            </w:r>
          </w:p>
          <w:p w14:paraId="2B7C21E3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说明：上述内容单独计分并进行排名，第一至第五名得6分，第六至第十名得4分，第十一至第十五名得2分</w:t>
            </w:r>
            <w:r w:rsidRPr="00697BC9">
              <w:rPr>
                <w:rFonts w:ascii="宋体" w:eastAsia="宋体" w:hAnsi="宋体" w:cs="宋体"/>
                <w:sz w:val="21"/>
                <w:szCs w:val="21"/>
              </w:rPr>
              <w:t>，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计入总成绩。</w:t>
            </w:r>
          </w:p>
        </w:tc>
        <w:tc>
          <w:tcPr>
            <w:tcW w:w="2035" w:type="dxa"/>
            <w:vAlign w:val="center"/>
          </w:tcPr>
          <w:p w14:paraId="542CDB3A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学院提供网站截图、网站链接等证明材料并</w:t>
            </w: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计分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，未来教育家联盟进行审核排名</w:t>
            </w:r>
          </w:p>
        </w:tc>
      </w:tr>
      <w:tr w:rsidR="00D63907" w:rsidRPr="00697BC9" w14:paraId="16F1E73B" w14:textId="77777777" w:rsidTr="00240DBA">
        <w:trPr>
          <w:trHeight w:val="90"/>
        </w:trPr>
        <w:tc>
          <w:tcPr>
            <w:tcW w:w="1414" w:type="dxa"/>
            <w:vAlign w:val="center"/>
          </w:tcPr>
          <w:p w14:paraId="41E0E93A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工作完成</w:t>
            </w:r>
          </w:p>
          <w:p w14:paraId="6C6023EB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5797" w:type="dxa"/>
            <w:vAlign w:val="center"/>
          </w:tcPr>
          <w:p w14:paraId="3F4EE402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sz w:val="21"/>
                <w:szCs w:val="21"/>
              </w:rPr>
              <w:t>各学院负责人与未来教育家联盟成员沟通流畅情况，工作配合情况，所分配任务按时、高效完成情况。</w:t>
            </w:r>
          </w:p>
          <w:p w14:paraId="508E0175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加分细则如下：</w:t>
            </w:r>
          </w:p>
          <w:tbl>
            <w:tblPr>
              <w:tblStyle w:val="a5"/>
              <w:tblW w:w="6091" w:type="dxa"/>
              <w:tblLook w:val="04A0" w:firstRow="1" w:lastRow="0" w:firstColumn="1" w:lastColumn="0" w:noHBand="0" w:noVBand="1"/>
            </w:tblPr>
            <w:tblGrid>
              <w:gridCol w:w="4659"/>
              <w:gridCol w:w="1432"/>
            </w:tblGrid>
            <w:tr w:rsidR="00D63907" w:rsidRPr="00697BC9" w14:paraId="55A43B29" w14:textId="77777777" w:rsidTr="00697BC9">
              <w:tc>
                <w:tcPr>
                  <w:tcW w:w="4659" w:type="dxa"/>
                  <w:vAlign w:val="center"/>
                </w:tcPr>
                <w:p w14:paraId="72DAD272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1432" w:type="dxa"/>
                  <w:vAlign w:val="center"/>
                </w:tcPr>
                <w:p w14:paraId="4FC863A9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分值</w:t>
                  </w:r>
                </w:p>
              </w:tc>
            </w:tr>
            <w:tr w:rsidR="00D63907" w:rsidRPr="00697BC9" w14:paraId="5D5CAED1" w14:textId="77777777" w:rsidTr="00697BC9">
              <w:tc>
                <w:tcPr>
                  <w:tcW w:w="4659" w:type="dxa"/>
                  <w:vAlign w:val="center"/>
                </w:tcPr>
                <w:p w14:paraId="187E7BE6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普通话、粉笔字、钢笔字作业是否按时提交，现场培训学员到场情况</w:t>
                  </w:r>
                </w:p>
              </w:tc>
              <w:tc>
                <w:tcPr>
                  <w:tcW w:w="1432" w:type="dxa"/>
                  <w:vAlign w:val="center"/>
                </w:tcPr>
                <w:p w14:paraId="4763DE87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5分</w:t>
                  </w:r>
                </w:p>
              </w:tc>
            </w:tr>
            <w:tr w:rsidR="00D63907" w:rsidRPr="00697BC9" w14:paraId="2845015F" w14:textId="77777777" w:rsidTr="00697BC9">
              <w:tc>
                <w:tcPr>
                  <w:tcW w:w="4659" w:type="dxa"/>
                  <w:vAlign w:val="center"/>
                </w:tcPr>
                <w:p w14:paraId="47AB7698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/>
                      <w:sz w:val="21"/>
                      <w:szCs w:val="21"/>
                    </w:rPr>
                    <w:t>《</w:t>
                  </w: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当代师范生》杂志等相关物品及时领取情况</w:t>
                  </w:r>
                </w:p>
              </w:tc>
              <w:tc>
                <w:tcPr>
                  <w:tcW w:w="1432" w:type="dxa"/>
                  <w:vAlign w:val="center"/>
                </w:tcPr>
                <w:p w14:paraId="17F189ED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5分</w:t>
                  </w:r>
                </w:p>
              </w:tc>
            </w:tr>
            <w:tr w:rsidR="00D63907" w:rsidRPr="00697BC9" w14:paraId="69160F85" w14:textId="77777777" w:rsidTr="00697BC9">
              <w:tc>
                <w:tcPr>
                  <w:tcW w:w="4659" w:type="dxa"/>
                  <w:vAlign w:val="center"/>
                </w:tcPr>
                <w:p w14:paraId="7A525CCB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比赛、讲坛观众名单等材料提交是否及时</w:t>
                  </w:r>
                </w:p>
              </w:tc>
              <w:tc>
                <w:tcPr>
                  <w:tcW w:w="1432" w:type="dxa"/>
                  <w:vAlign w:val="center"/>
                </w:tcPr>
                <w:p w14:paraId="44BEDC4B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5分</w:t>
                  </w:r>
                </w:p>
              </w:tc>
            </w:tr>
            <w:tr w:rsidR="00D63907" w:rsidRPr="00697BC9" w14:paraId="4CA27CB0" w14:textId="77777777" w:rsidTr="00697BC9">
              <w:tc>
                <w:tcPr>
                  <w:tcW w:w="4659" w:type="dxa"/>
                  <w:vAlign w:val="center"/>
                </w:tcPr>
                <w:p w14:paraId="0E5E5F33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学科部长会议出勤情况</w:t>
                  </w:r>
                </w:p>
              </w:tc>
              <w:tc>
                <w:tcPr>
                  <w:tcW w:w="1432" w:type="dxa"/>
                  <w:vAlign w:val="center"/>
                </w:tcPr>
                <w:p w14:paraId="5576E0FF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5分</w:t>
                  </w:r>
                </w:p>
              </w:tc>
            </w:tr>
            <w:tr w:rsidR="00D63907" w:rsidRPr="00697BC9" w14:paraId="435DCF09" w14:textId="77777777" w:rsidTr="00697BC9">
              <w:tc>
                <w:tcPr>
                  <w:tcW w:w="4659" w:type="dxa"/>
                  <w:vAlign w:val="center"/>
                </w:tcPr>
                <w:p w14:paraId="109654EA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培训及相关成绩录入时与未来教育家联盟成员的沟通、合作情况</w:t>
                  </w:r>
                </w:p>
              </w:tc>
              <w:tc>
                <w:tcPr>
                  <w:tcW w:w="1432" w:type="dxa"/>
                  <w:vAlign w:val="center"/>
                </w:tcPr>
                <w:p w14:paraId="72445AD7" w14:textId="77777777" w:rsidR="00D63907" w:rsidRPr="00697BC9" w:rsidRDefault="00D63907" w:rsidP="00697BC9">
                  <w:pPr>
                    <w:framePr w:hSpace="180" w:wrap="around" w:vAnchor="text" w:hAnchor="page" w:x="1473" w:y="542"/>
                    <w:autoSpaceDE w:val="0"/>
                    <w:autoSpaceDN w:val="0"/>
                    <w:adjustRightInd w:val="0"/>
                    <w:snapToGrid w:val="0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5分</w:t>
                  </w:r>
                </w:p>
              </w:tc>
            </w:tr>
          </w:tbl>
          <w:p w14:paraId="00DC5986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20632793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未来教育家联盟相关工作负责人评定打分。</w:t>
            </w:r>
          </w:p>
        </w:tc>
      </w:tr>
      <w:tr w:rsidR="00D63907" w:rsidRPr="00697BC9" w14:paraId="20D3E6A0" w14:textId="77777777" w:rsidTr="00240DBA">
        <w:trPr>
          <w:trHeight w:val="2137"/>
        </w:trPr>
        <w:tc>
          <w:tcPr>
            <w:tcW w:w="1414" w:type="dxa"/>
            <w:vAlign w:val="center"/>
          </w:tcPr>
          <w:p w14:paraId="59408395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在联盟任职人数</w:t>
            </w:r>
          </w:p>
        </w:tc>
        <w:tc>
          <w:tcPr>
            <w:tcW w:w="5797" w:type="dxa"/>
            <w:vAlign w:val="center"/>
          </w:tcPr>
          <w:p w14:paraId="1B04D5B8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各学院在未来教育家联盟任职的人数排名：</w:t>
            </w:r>
          </w:p>
          <w:p w14:paraId="2387A2E7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1-5名                                   1分</w:t>
            </w:r>
          </w:p>
          <w:p w14:paraId="25812E18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6-10名                                  2分</w:t>
            </w:r>
          </w:p>
          <w:p w14:paraId="67D20EB5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11-15名                                 3分</w:t>
            </w:r>
          </w:p>
          <w:p w14:paraId="008B143E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说明：</w:t>
            </w:r>
          </w:p>
          <w:p w14:paraId="729443DF" w14:textId="77777777" w:rsidR="00D63907" w:rsidRPr="00697BC9" w:rsidRDefault="00D63907" w:rsidP="00240DBA">
            <w:pPr>
              <w:pStyle w:val="a8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97BC9">
              <w:rPr>
                <w:rFonts w:ascii="宋体" w:hAnsi="宋体"/>
                <w:szCs w:val="21"/>
              </w:rPr>
              <w:fldChar w:fldCharType="begin"/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 w:hint="eastAsia"/>
                <w:szCs w:val="21"/>
              </w:rPr>
              <w:instrText>= 1 \* GB3</w:instrText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/>
                <w:szCs w:val="21"/>
              </w:rPr>
              <w:fldChar w:fldCharType="separate"/>
            </w:r>
            <w:r w:rsidRPr="00697BC9">
              <w:rPr>
                <w:rFonts w:ascii="宋体" w:hAnsi="宋体" w:hint="eastAsia"/>
                <w:szCs w:val="21"/>
              </w:rPr>
              <w:t>①</w:t>
            </w:r>
            <w:r w:rsidRPr="00697BC9">
              <w:rPr>
                <w:rFonts w:ascii="宋体" w:hAnsi="宋体"/>
                <w:szCs w:val="21"/>
              </w:rPr>
              <w:fldChar w:fldCharType="end"/>
            </w:r>
            <w:r w:rsidRPr="00697BC9">
              <w:rPr>
                <w:rFonts w:ascii="宋体" w:hAnsi="宋体" w:hint="eastAsia"/>
                <w:szCs w:val="21"/>
              </w:rPr>
              <w:t>此项最终分数由未来教育家联盟秘书处提供。</w:t>
            </w:r>
          </w:p>
          <w:p w14:paraId="3CFCA871" w14:textId="77777777" w:rsidR="00D63907" w:rsidRPr="00697BC9" w:rsidRDefault="00D63907" w:rsidP="00240DBA">
            <w:pPr>
              <w:pStyle w:val="a8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97BC9">
              <w:rPr>
                <w:rFonts w:ascii="宋体" w:hAnsi="宋体"/>
                <w:szCs w:val="21"/>
              </w:rPr>
              <w:fldChar w:fldCharType="begin"/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 w:hint="eastAsia"/>
                <w:szCs w:val="21"/>
              </w:rPr>
              <w:instrText>= 2 \* GB3</w:instrText>
            </w:r>
            <w:r w:rsidRPr="00697BC9">
              <w:rPr>
                <w:rFonts w:ascii="宋体" w:hAnsi="宋体"/>
                <w:szCs w:val="21"/>
              </w:rPr>
              <w:instrText xml:space="preserve"> </w:instrText>
            </w:r>
            <w:r w:rsidRPr="00697BC9">
              <w:rPr>
                <w:rFonts w:ascii="宋体" w:hAnsi="宋体"/>
                <w:szCs w:val="21"/>
              </w:rPr>
              <w:fldChar w:fldCharType="separate"/>
            </w:r>
            <w:r w:rsidRPr="00697BC9">
              <w:rPr>
                <w:rFonts w:ascii="宋体" w:hAnsi="宋体" w:hint="eastAsia"/>
                <w:szCs w:val="21"/>
              </w:rPr>
              <w:t>②</w:t>
            </w:r>
            <w:r w:rsidRPr="00697BC9">
              <w:rPr>
                <w:rFonts w:ascii="宋体" w:hAnsi="宋体"/>
                <w:szCs w:val="21"/>
              </w:rPr>
              <w:fldChar w:fldCharType="end"/>
            </w:r>
            <w:r w:rsidRPr="00697BC9">
              <w:rPr>
                <w:rFonts w:ascii="宋体" w:hAnsi="宋体" w:hint="eastAsia"/>
                <w:szCs w:val="21"/>
              </w:rPr>
              <w:t>任职人数按评选当年11月份的实际在职人数进行排名。</w:t>
            </w:r>
          </w:p>
        </w:tc>
        <w:tc>
          <w:tcPr>
            <w:tcW w:w="2035" w:type="dxa"/>
            <w:vAlign w:val="center"/>
          </w:tcPr>
          <w:p w14:paraId="43D6C1C1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未来教育家联盟统计评分</w:t>
            </w:r>
          </w:p>
        </w:tc>
      </w:tr>
      <w:tr w:rsidR="00D63907" w:rsidRPr="00697BC9" w14:paraId="1F5E7B00" w14:textId="77777777" w:rsidTr="00697BC9">
        <w:tc>
          <w:tcPr>
            <w:tcW w:w="1414" w:type="dxa"/>
            <w:vAlign w:val="center"/>
          </w:tcPr>
          <w:p w14:paraId="7C4355F9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lastRenderedPageBreak/>
              <w:t>学院自行开展师范</w:t>
            </w:r>
            <w:proofErr w:type="gramStart"/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生相关</w:t>
            </w:r>
            <w:proofErr w:type="gramEnd"/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活动或比赛</w:t>
            </w:r>
          </w:p>
        </w:tc>
        <w:tc>
          <w:tcPr>
            <w:tcW w:w="5797" w:type="dxa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3636"/>
              <w:gridCol w:w="819"/>
              <w:gridCol w:w="507"/>
            </w:tblGrid>
            <w:tr w:rsidR="00D63907" w:rsidRPr="00697BC9" w14:paraId="773FDA0B" w14:textId="77777777" w:rsidTr="00697BC9">
              <w:tc>
                <w:tcPr>
                  <w:tcW w:w="927" w:type="pct"/>
                  <w:vAlign w:val="center"/>
                </w:tcPr>
                <w:p w14:paraId="2456A474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85" w:type="pct"/>
                  <w:vAlign w:val="center"/>
                </w:tcPr>
                <w:p w14:paraId="2AEFBCBA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标准</w:t>
                  </w:r>
                </w:p>
              </w:tc>
              <w:tc>
                <w:tcPr>
                  <w:tcW w:w="1088" w:type="pct"/>
                  <w:gridSpan w:val="2"/>
                  <w:vAlign w:val="center"/>
                </w:tcPr>
                <w:p w14:paraId="4A27E318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分值</w:t>
                  </w:r>
                </w:p>
              </w:tc>
            </w:tr>
            <w:tr w:rsidR="00D63907" w:rsidRPr="00697BC9" w14:paraId="0AF97E9C" w14:textId="77777777" w:rsidTr="00697BC9">
              <w:tc>
                <w:tcPr>
                  <w:tcW w:w="927" w:type="pct"/>
                  <w:vMerge w:val="restart"/>
                  <w:vAlign w:val="center"/>
                </w:tcPr>
                <w:p w14:paraId="679CDF64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前期准备</w:t>
                  </w:r>
                </w:p>
              </w:tc>
              <w:tc>
                <w:tcPr>
                  <w:tcW w:w="2985" w:type="pct"/>
                  <w:vAlign w:val="center"/>
                </w:tcPr>
                <w:p w14:paraId="0832E1DD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PPT、海报、策划</w:t>
                  </w:r>
                  <w:proofErr w:type="gramStart"/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案制作</w:t>
                  </w:r>
                  <w:proofErr w:type="gramEnd"/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完备</w:t>
                  </w:r>
                </w:p>
                <w:p w14:paraId="230F894B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制作</w:t>
                  </w:r>
                </w:p>
              </w:tc>
              <w:tc>
                <w:tcPr>
                  <w:tcW w:w="672" w:type="pct"/>
                  <w:vAlign w:val="center"/>
                </w:tcPr>
                <w:p w14:paraId="2612C9F4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16" w:type="pct"/>
                  <w:vMerge w:val="restart"/>
                  <w:vAlign w:val="center"/>
                </w:tcPr>
                <w:p w14:paraId="39DA68F6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</w:tr>
            <w:tr w:rsidR="00D63907" w:rsidRPr="00697BC9" w14:paraId="67958DD1" w14:textId="77777777" w:rsidTr="00697BC9">
              <w:tc>
                <w:tcPr>
                  <w:tcW w:w="927" w:type="pct"/>
                  <w:vMerge/>
                  <w:vAlign w:val="center"/>
                </w:tcPr>
                <w:p w14:paraId="207AE6F6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85" w:type="pct"/>
                  <w:vAlign w:val="center"/>
                </w:tcPr>
                <w:p w14:paraId="25FB3F5D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参与人数（本院报名人数大于本院师范生人数的10%且大于50人）</w:t>
                  </w:r>
                </w:p>
              </w:tc>
              <w:tc>
                <w:tcPr>
                  <w:tcW w:w="672" w:type="pct"/>
                  <w:vAlign w:val="center"/>
                </w:tcPr>
                <w:p w14:paraId="32BA9E04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16" w:type="pct"/>
                  <w:vMerge/>
                  <w:vAlign w:val="center"/>
                </w:tcPr>
                <w:p w14:paraId="3C4CC104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63907" w:rsidRPr="00697BC9" w14:paraId="1A3BB45E" w14:textId="77777777" w:rsidTr="00697BC9">
              <w:tc>
                <w:tcPr>
                  <w:tcW w:w="927" w:type="pct"/>
                  <w:vMerge/>
                  <w:vAlign w:val="center"/>
                </w:tcPr>
                <w:p w14:paraId="6F6E832F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85" w:type="pct"/>
                  <w:vAlign w:val="center"/>
                </w:tcPr>
                <w:p w14:paraId="7DAB905D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前中后期在学院宣传</w:t>
                  </w:r>
                </w:p>
                <w:p w14:paraId="39CE4E60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活动宣传报道（学院网站、华大在线等）</w:t>
                  </w:r>
                </w:p>
              </w:tc>
              <w:tc>
                <w:tcPr>
                  <w:tcW w:w="672" w:type="pct"/>
                  <w:vAlign w:val="center"/>
                </w:tcPr>
                <w:p w14:paraId="3AA185D4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16" w:type="pct"/>
                  <w:vMerge/>
                  <w:vAlign w:val="center"/>
                </w:tcPr>
                <w:p w14:paraId="6197DE65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63907" w:rsidRPr="00697BC9" w14:paraId="2FB5EA89" w14:textId="77777777" w:rsidTr="00697BC9">
              <w:tc>
                <w:tcPr>
                  <w:tcW w:w="927" w:type="pct"/>
                  <w:vMerge/>
                  <w:vAlign w:val="center"/>
                </w:tcPr>
                <w:p w14:paraId="7F832E4C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985" w:type="pct"/>
                  <w:vAlign w:val="center"/>
                </w:tcPr>
                <w:p w14:paraId="669403A2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内容符合师范生发展要求</w:t>
                  </w:r>
                </w:p>
              </w:tc>
              <w:tc>
                <w:tcPr>
                  <w:tcW w:w="672" w:type="pct"/>
                  <w:vAlign w:val="center"/>
                </w:tcPr>
                <w:p w14:paraId="575C3897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16" w:type="pct"/>
                  <w:vMerge/>
                  <w:vAlign w:val="center"/>
                </w:tcPr>
                <w:p w14:paraId="07F3D16D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63907" w:rsidRPr="00697BC9" w14:paraId="1E32E2E5" w14:textId="77777777" w:rsidTr="00697BC9">
              <w:tc>
                <w:tcPr>
                  <w:tcW w:w="927" w:type="pct"/>
                  <w:vMerge w:val="restart"/>
                  <w:vAlign w:val="center"/>
                </w:tcPr>
                <w:p w14:paraId="70F35C7D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活动现场</w:t>
                  </w:r>
                </w:p>
              </w:tc>
              <w:tc>
                <w:tcPr>
                  <w:tcW w:w="2985" w:type="pct"/>
                  <w:vAlign w:val="center"/>
                </w:tcPr>
                <w:p w14:paraId="433015A1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学院组织签到且本院签到率大于90%</w:t>
                  </w:r>
                </w:p>
              </w:tc>
              <w:tc>
                <w:tcPr>
                  <w:tcW w:w="672" w:type="pct"/>
                  <w:vAlign w:val="center"/>
                </w:tcPr>
                <w:p w14:paraId="26BAA2D2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16" w:type="pct"/>
                  <w:vMerge w:val="restart"/>
                  <w:vAlign w:val="center"/>
                </w:tcPr>
                <w:p w14:paraId="61052A41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</w:tr>
            <w:tr w:rsidR="00D63907" w:rsidRPr="00697BC9" w14:paraId="0D4D63AF" w14:textId="77777777" w:rsidTr="00697BC9">
              <w:tc>
                <w:tcPr>
                  <w:tcW w:w="927" w:type="pct"/>
                  <w:vMerge/>
                  <w:vAlign w:val="center"/>
                </w:tcPr>
                <w:p w14:paraId="21373885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985" w:type="pct"/>
                  <w:vAlign w:val="center"/>
                </w:tcPr>
                <w:p w14:paraId="5E800B2D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无迟到、早退</w:t>
                  </w:r>
                </w:p>
              </w:tc>
              <w:tc>
                <w:tcPr>
                  <w:tcW w:w="672" w:type="pct"/>
                  <w:vAlign w:val="center"/>
                </w:tcPr>
                <w:p w14:paraId="71399469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16" w:type="pct"/>
                  <w:vMerge/>
                  <w:vAlign w:val="center"/>
                </w:tcPr>
                <w:p w14:paraId="48FF82E5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63907" w:rsidRPr="00697BC9" w14:paraId="0EBA1324" w14:textId="77777777" w:rsidTr="00697BC9">
              <w:tc>
                <w:tcPr>
                  <w:tcW w:w="927" w:type="pct"/>
                  <w:vMerge/>
                  <w:vAlign w:val="center"/>
                </w:tcPr>
                <w:p w14:paraId="6CF5F7E7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85" w:type="pct"/>
                  <w:vAlign w:val="center"/>
                </w:tcPr>
                <w:p w14:paraId="33345620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组织和秩序良好，纪律性强</w:t>
                  </w:r>
                </w:p>
              </w:tc>
              <w:tc>
                <w:tcPr>
                  <w:tcW w:w="672" w:type="pct"/>
                  <w:vAlign w:val="center"/>
                </w:tcPr>
                <w:p w14:paraId="79D8D12E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16" w:type="pct"/>
                  <w:vMerge/>
                  <w:vAlign w:val="center"/>
                </w:tcPr>
                <w:p w14:paraId="0DDDBD76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63907" w:rsidRPr="00697BC9" w14:paraId="174843BF" w14:textId="77777777" w:rsidTr="00697BC9">
              <w:tc>
                <w:tcPr>
                  <w:tcW w:w="927" w:type="pct"/>
                  <w:vMerge/>
                  <w:vAlign w:val="center"/>
                </w:tcPr>
                <w:p w14:paraId="137CF332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85" w:type="pct"/>
                  <w:vAlign w:val="center"/>
                </w:tcPr>
                <w:p w14:paraId="3B8A7199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现场效果、同学反响好</w:t>
                  </w:r>
                </w:p>
              </w:tc>
              <w:tc>
                <w:tcPr>
                  <w:tcW w:w="672" w:type="pct"/>
                  <w:vAlign w:val="center"/>
                </w:tcPr>
                <w:p w14:paraId="4934C968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16" w:type="pct"/>
                  <w:vMerge/>
                  <w:vAlign w:val="center"/>
                </w:tcPr>
                <w:p w14:paraId="091F77EC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63907" w:rsidRPr="00697BC9" w14:paraId="10D2A292" w14:textId="77777777" w:rsidTr="00697BC9">
              <w:tc>
                <w:tcPr>
                  <w:tcW w:w="927" w:type="pct"/>
                  <w:vMerge/>
                  <w:vAlign w:val="center"/>
                </w:tcPr>
                <w:p w14:paraId="4A5BB3E7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85" w:type="pct"/>
                  <w:vAlign w:val="center"/>
                </w:tcPr>
                <w:p w14:paraId="3B1183A1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辅导员或院领导参与</w:t>
                  </w:r>
                </w:p>
              </w:tc>
              <w:tc>
                <w:tcPr>
                  <w:tcW w:w="672" w:type="pct"/>
                  <w:vAlign w:val="center"/>
                </w:tcPr>
                <w:p w14:paraId="29F381BE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16" w:type="pct"/>
                  <w:vMerge/>
                  <w:vAlign w:val="center"/>
                </w:tcPr>
                <w:p w14:paraId="7DC53015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63907" w:rsidRPr="00697BC9" w14:paraId="1CA85CAA" w14:textId="77777777" w:rsidTr="00697BC9">
              <w:tc>
                <w:tcPr>
                  <w:tcW w:w="927" w:type="pct"/>
                  <w:vAlign w:val="center"/>
                </w:tcPr>
                <w:p w14:paraId="7BB38823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活动后期</w:t>
                  </w:r>
                </w:p>
              </w:tc>
              <w:tc>
                <w:tcPr>
                  <w:tcW w:w="2985" w:type="pct"/>
                  <w:vAlign w:val="center"/>
                </w:tcPr>
                <w:p w14:paraId="317AA366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新闻稿的发布情况</w:t>
                  </w:r>
                </w:p>
              </w:tc>
              <w:tc>
                <w:tcPr>
                  <w:tcW w:w="672" w:type="pct"/>
                  <w:vAlign w:val="center"/>
                </w:tcPr>
                <w:p w14:paraId="48DB3D1F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16" w:type="pct"/>
                  <w:vAlign w:val="center"/>
                </w:tcPr>
                <w:p w14:paraId="1DC4A987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</w:tr>
            <w:tr w:rsidR="00D63907" w:rsidRPr="00697BC9" w14:paraId="0BB3FDF1" w14:textId="77777777" w:rsidTr="00697BC9">
              <w:tc>
                <w:tcPr>
                  <w:tcW w:w="3912" w:type="pct"/>
                  <w:gridSpan w:val="2"/>
                  <w:vAlign w:val="center"/>
                </w:tcPr>
                <w:p w14:paraId="01F79737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合计</w:t>
                  </w:r>
                </w:p>
              </w:tc>
              <w:tc>
                <w:tcPr>
                  <w:tcW w:w="1088" w:type="pct"/>
                  <w:gridSpan w:val="2"/>
                  <w:vAlign w:val="center"/>
                </w:tcPr>
                <w:p w14:paraId="1270C7F7" w14:textId="77777777" w:rsidR="00D63907" w:rsidRPr="00697BC9" w:rsidRDefault="00D63907" w:rsidP="00240DBA">
                  <w:pPr>
                    <w:framePr w:hSpace="180" w:wrap="around" w:vAnchor="text" w:hAnchor="page" w:x="1473" w:y="542"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sz w:val="21"/>
                      <w:szCs w:val="21"/>
                    </w:rPr>
                  </w:pPr>
                  <w:r w:rsidRPr="00697BC9">
                    <w:rPr>
                      <w:rFonts w:ascii="宋体" w:eastAsia="宋体" w:hAnsi="宋体" w:cs="宋体" w:hint="eastAsia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</w:tr>
          </w:tbl>
          <w:p w14:paraId="1321BB4E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各学院</w:t>
            </w:r>
            <w:r w:rsidRPr="00697BC9">
              <w:rPr>
                <w:rFonts w:ascii="宋体" w:eastAsia="宋体" w:hAnsi="宋体" w:cs="宋体" w:hint="eastAsia"/>
                <w:b/>
                <w:bCs/>
                <w:color w:val="FF0000"/>
                <w:sz w:val="21"/>
                <w:szCs w:val="21"/>
              </w:rPr>
              <w:t>自行组织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开展师范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生相关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活动或比赛：</w:t>
            </w:r>
          </w:p>
          <w:p w14:paraId="101B4E05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 w:rsidRPr="00697BC9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不包含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文化沙龙、书写比赛、普通话比赛、最佳师范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生集体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等由未来教育家联盟开展的活动或比赛）加分细则如上：</w:t>
            </w:r>
          </w:p>
          <w:p w14:paraId="028CCF84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说明：</w:t>
            </w:r>
          </w:p>
          <w:p w14:paraId="6F01A92E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1.</w:t>
            </w:r>
            <w:r w:rsidRPr="00697BC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15分/场，上限为60分。</w:t>
            </w:r>
          </w:p>
          <w:p w14:paraId="2DC44CB0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2.</w:t>
            </w:r>
            <w:r w:rsidRPr="00697BC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学院自行开展活动或比赛前需与未来教育家联盟活动部部长联系，进行报备，并提供举办时间及地点等相关信息。</w:t>
            </w:r>
          </w:p>
          <w:p w14:paraId="5EBED9F9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3.</w:t>
            </w:r>
            <w:r w:rsidRPr="00697BC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活动若由</w:t>
            </w:r>
            <w:r w:rsidRPr="00697BC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多个学院联合举办，则按最终实际分工、合作及活动效果等情况对各学院加分。</w:t>
            </w:r>
          </w:p>
        </w:tc>
        <w:tc>
          <w:tcPr>
            <w:tcW w:w="2035" w:type="dxa"/>
            <w:vAlign w:val="center"/>
          </w:tcPr>
          <w:p w14:paraId="5ABCFDB9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学院提供活动现场照片等证明材料并</w:t>
            </w: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计分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，未来教育家联盟进行审核排名</w:t>
            </w:r>
          </w:p>
        </w:tc>
      </w:tr>
      <w:tr w:rsidR="00D63907" w:rsidRPr="00697BC9" w14:paraId="5FA7636D" w14:textId="77777777" w:rsidTr="00697BC9">
        <w:tc>
          <w:tcPr>
            <w:tcW w:w="1414" w:type="dxa"/>
            <w:vAlign w:val="center"/>
          </w:tcPr>
          <w:p w14:paraId="06A16BD8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活动照片、视频及参赛选手情况</w:t>
            </w:r>
          </w:p>
        </w:tc>
        <w:tc>
          <w:tcPr>
            <w:tcW w:w="5797" w:type="dxa"/>
            <w:vAlign w:val="center"/>
          </w:tcPr>
          <w:p w14:paraId="79B303D3" w14:textId="77777777" w:rsidR="00D63907" w:rsidRPr="00697BC9" w:rsidRDefault="00D63907" w:rsidP="00240DBA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各学院需上交</w:t>
            </w: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纸质版及电子版</w:t>
            </w:r>
            <w:r w:rsidRPr="00697BC9">
              <w:rPr>
                <w:rFonts w:ascii="宋体" w:eastAsia="宋体" w:hAnsi="宋体" w:cs="宋体" w:hint="eastAsia"/>
                <w:b/>
                <w:bCs/>
                <w:color w:val="FF0000"/>
                <w:sz w:val="21"/>
                <w:szCs w:val="21"/>
              </w:rPr>
              <w:t>活动总结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Pr="00697BC9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并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附上活动照片、视频及参赛选手情况。（纸质版只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放部分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照片，电子版需更多照片及视频）</w:t>
            </w:r>
          </w:p>
          <w:p w14:paraId="63A6A4FE" w14:textId="77777777" w:rsidR="00D63907" w:rsidRPr="00697BC9" w:rsidRDefault="00D63907" w:rsidP="00D63907">
            <w:pPr>
              <w:pStyle w:val="a8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697BC9">
              <w:rPr>
                <w:rFonts w:ascii="宋体" w:hAnsi="宋体" w:hint="eastAsia"/>
                <w:szCs w:val="21"/>
              </w:rPr>
              <w:t>活动照片：</w:t>
            </w:r>
            <w:r w:rsidRPr="00697BC9">
              <w:rPr>
                <w:rFonts w:ascii="宋体" w:hAnsi="宋体" w:hint="eastAsia"/>
                <w:color w:val="FF0000"/>
                <w:szCs w:val="21"/>
              </w:rPr>
              <w:t>按照比赛分类</w:t>
            </w:r>
            <w:r w:rsidRPr="00697BC9">
              <w:rPr>
                <w:rFonts w:ascii="宋体" w:hAnsi="宋体" w:hint="eastAsia"/>
                <w:szCs w:val="21"/>
              </w:rPr>
              <w:t>，分别存放在子文件夹中，每张照片命名为“</w:t>
            </w:r>
            <w:r w:rsidRPr="00697BC9">
              <w:rPr>
                <w:rFonts w:ascii="宋体" w:hAnsi="宋体"/>
                <w:color w:val="FF0000"/>
                <w:szCs w:val="21"/>
              </w:rPr>
              <w:t>xx学院+xx比赛（初赛/决赛）+图为xx同学/老师</w:t>
            </w:r>
            <w:r w:rsidRPr="00697BC9">
              <w:rPr>
                <w:rFonts w:ascii="宋体" w:hAnsi="宋体" w:hint="eastAsia"/>
                <w:szCs w:val="21"/>
              </w:rPr>
              <w:t>”。</w:t>
            </w:r>
          </w:p>
          <w:p w14:paraId="0B14A17B" w14:textId="77777777" w:rsidR="00D63907" w:rsidRPr="00697BC9" w:rsidRDefault="00D63907" w:rsidP="00D63907">
            <w:pPr>
              <w:pStyle w:val="10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普通话朗读比赛活动照片</w:t>
            </w:r>
          </w:p>
          <w:p w14:paraId="3183B32B" w14:textId="77777777" w:rsidR="00D63907" w:rsidRPr="00697BC9" w:rsidRDefault="00D63907" w:rsidP="00D63907">
            <w:pPr>
              <w:pStyle w:val="10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书写技能比赛活动照片</w:t>
            </w:r>
          </w:p>
          <w:p w14:paraId="247D370A" w14:textId="77777777" w:rsidR="00D63907" w:rsidRPr="00697BC9" w:rsidRDefault="00D63907" w:rsidP="00D63907">
            <w:pPr>
              <w:pStyle w:val="10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课堂教学技能比赛活动照片</w:t>
            </w:r>
          </w:p>
          <w:p w14:paraId="72B539DF" w14:textId="77777777" w:rsidR="00D63907" w:rsidRPr="00697BC9" w:rsidRDefault="00D63907" w:rsidP="00D63907">
            <w:pPr>
              <w:pStyle w:val="10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最佳师范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生集体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比赛活动照片</w:t>
            </w:r>
          </w:p>
          <w:p w14:paraId="2D7A058B" w14:textId="77777777" w:rsidR="00D63907" w:rsidRPr="00697BC9" w:rsidRDefault="00D63907" w:rsidP="00D63907">
            <w:pPr>
              <w:pStyle w:val="a8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697BC9">
              <w:rPr>
                <w:rFonts w:ascii="宋体" w:hAnsi="宋体" w:hint="eastAsia"/>
                <w:szCs w:val="21"/>
              </w:rPr>
              <w:t>活动视频：</w:t>
            </w:r>
            <w:r w:rsidRPr="00697BC9">
              <w:rPr>
                <w:rFonts w:ascii="宋体" w:hAnsi="宋体" w:hint="eastAsia"/>
                <w:color w:val="FF0000"/>
                <w:szCs w:val="21"/>
              </w:rPr>
              <w:t>按照比赛分类</w:t>
            </w:r>
            <w:r w:rsidRPr="00697BC9">
              <w:rPr>
                <w:rFonts w:ascii="宋体" w:hAnsi="宋体" w:hint="eastAsia"/>
                <w:szCs w:val="21"/>
              </w:rPr>
              <w:t>，分别存放在子文件夹中，每个视频命名为“</w:t>
            </w:r>
            <w:r w:rsidRPr="00697BC9">
              <w:rPr>
                <w:rFonts w:ascii="宋体" w:hAnsi="宋体" w:hint="eastAsia"/>
                <w:color w:val="FF0000"/>
                <w:szCs w:val="21"/>
              </w:rPr>
              <w:t>xx学院+xx比赛（初赛/决赛）+（视频为xx同学/老师）</w:t>
            </w:r>
            <w:r w:rsidRPr="00697BC9">
              <w:rPr>
                <w:rFonts w:ascii="宋体" w:hAnsi="宋体" w:hint="eastAsia"/>
                <w:szCs w:val="21"/>
              </w:rPr>
              <w:t>”。</w:t>
            </w:r>
          </w:p>
          <w:p w14:paraId="3D335DC5" w14:textId="77777777" w:rsidR="00D63907" w:rsidRPr="00697BC9" w:rsidRDefault="00D63907" w:rsidP="00D63907">
            <w:pPr>
              <w:pStyle w:val="10"/>
              <w:numPr>
                <w:ilvl w:val="0"/>
                <w:numId w:val="14"/>
              </w:numPr>
              <w:adjustRightInd w:val="0"/>
              <w:snapToGrid w:val="0"/>
              <w:ind w:firstLineChars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普通话朗读比赛活动视频</w:t>
            </w:r>
          </w:p>
          <w:p w14:paraId="76A111D9" w14:textId="77777777" w:rsidR="00D63907" w:rsidRPr="00697BC9" w:rsidRDefault="00D63907" w:rsidP="00D63907">
            <w:pPr>
              <w:pStyle w:val="10"/>
              <w:numPr>
                <w:ilvl w:val="0"/>
                <w:numId w:val="14"/>
              </w:numPr>
              <w:adjustRightInd w:val="0"/>
              <w:snapToGrid w:val="0"/>
              <w:ind w:firstLineChars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书写技能比赛活动视频</w:t>
            </w:r>
          </w:p>
          <w:p w14:paraId="1C36B662" w14:textId="77777777" w:rsidR="00D63907" w:rsidRPr="00697BC9" w:rsidRDefault="00D63907" w:rsidP="00D63907">
            <w:pPr>
              <w:pStyle w:val="10"/>
              <w:numPr>
                <w:ilvl w:val="0"/>
                <w:numId w:val="14"/>
              </w:numPr>
              <w:adjustRightInd w:val="0"/>
              <w:snapToGrid w:val="0"/>
              <w:ind w:firstLineChars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课堂教学技能比赛活动视频</w:t>
            </w:r>
          </w:p>
          <w:p w14:paraId="79FF8D83" w14:textId="77777777" w:rsidR="00D63907" w:rsidRPr="00697BC9" w:rsidRDefault="00D63907" w:rsidP="00D63907">
            <w:pPr>
              <w:pStyle w:val="10"/>
              <w:numPr>
                <w:ilvl w:val="0"/>
                <w:numId w:val="14"/>
              </w:numPr>
              <w:adjustRightInd w:val="0"/>
              <w:snapToGrid w:val="0"/>
              <w:ind w:firstLineChars="0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最佳师范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生集体</w:t>
            </w:r>
            <w:proofErr w:type="gramEnd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比赛活动视频</w:t>
            </w:r>
          </w:p>
          <w:p w14:paraId="5BE4D878" w14:textId="77777777" w:rsidR="00D63907" w:rsidRPr="00697BC9" w:rsidRDefault="00D63907" w:rsidP="00D63907">
            <w:pPr>
              <w:pStyle w:val="a8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697BC9">
              <w:rPr>
                <w:rFonts w:ascii="宋体" w:hAnsi="宋体" w:hint="eastAsia"/>
                <w:szCs w:val="21"/>
              </w:rPr>
              <w:t>参赛选手情况：填写</w:t>
            </w:r>
            <w:r w:rsidRPr="00697BC9">
              <w:rPr>
                <w:rFonts w:ascii="宋体" w:hAnsi="宋体" w:hint="eastAsia"/>
                <w:b/>
                <w:bCs/>
                <w:szCs w:val="21"/>
              </w:rPr>
              <w:t>附件二</w:t>
            </w:r>
            <w:r w:rsidRPr="00697BC9">
              <w:rPr>
                <w:rFonts w:ascii="宋体" w:hAnsi="宋体" w:hint="eastAsia"/>
                <w:szCs w:val="21"/>
              </w:rPr>
              <w:t>的“</w:t>
            </w:r>
            <w:r w:rsidRPr="00697BC9">
              <w:rPr>
                <w:rFonts w:ascii="宋体" w:hAnsi="宋体" w:hint="eastAsia"/>
                <w:b/>
                <w:szCs w:val="21"/>
              </w:rPr>
              <w:t>参赛选手情况表格</w:t>
            </w:r>
            <w:r w:rsidRPr="00697BC9">
              <w:rPr>
                <w:rFonts w:ascii="宋体" w:hAnsi="宋体" w:hint="eastAsia"/>
                <w:szCs w:val="21"/>
              </w:rPr>
              <w:t>”，可附上文件证明材料。</w:t>
            </w:r>
          </w:p>
          <w:p w14:paraId="7551536D" w14:textId="77777777" w:rsidR="00D63907" w:rsidRPr="00697BC9" w:rsidRDefault="00D63907" w:rsidP="00240DBA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注：该项不作为额外的加分项，但是作为各学院开展相关活动的补充说明材料，如果不整理提交或者照片视频材料较少，会视情况</w:t>
            </w:r>
            <w:r w:rsidRPr="00697BC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扣分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</w:tc>
        <w:tc>
          <w:tcPr>
            <w:tcW w:w="2035" w:type="dxa"/>
            <w:vAlign w:val="center"/>
          </w:tcPr>
          <w:p w14:paraId="4BFA62A6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14:paraId="339E46BB" w14:textId="77777777" w:rsidR="00D63907" w:rsidRDefault="00D63907" w:rsidP="00D63907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注：</w:t>
      </w:r>
    </w:p>
    <w:p w14:paraId="5A0C509E" w14:textId="77777777" w:rsidR="00D63907" w:rsidRDefault="00D63907" w:rsidP="00D63907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1.</w:t>
      </w:r>
      <w:r>
        <w:rPr>
          <w:rFonts w:ascii="宋体" w:eastAsia="宋体" w:hAnsi="宋体" w:cs="宋体" w:hint="eastAsia"/>
          <w:kern w:val="0"/>
          <w:sz w:val="28"/>
          <w:szCs w:val="28"/>
        </w:rPr>
        <w:t>以上所有加分项时间应在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2021年11月28日-2022年11月13日</w:t>
      </w:r>
      <w:r>
        <w:rPr>
          <w:rFonts w:ascii="宋体" w:eastAsia="宋体" w:hAnsi="宋体" w:cs="宋体" w:hint="eastAsia"/>
          <w:kern w:val="0"/>
          <w:sz w:val="28"/>
          <w:szCs w:val="28"/>
        </w:rPr>
        <w:t>期间；</w:t>
      </w:r>
    </w:p>
    <w:p w14:paraId="257DB1B0" w14:textId="77777777" w:rsidR="00D63907" w:rsidRDefault="00D63907" w:rsidP="00D63907">
      <w:pPr>
        <w:autoSpaceDE w:val="0"/>
        <w:autoSpaceDN w:val="0"/>
        <w:adjustRightInd w:val="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2.</w:t>
      </w:r>
      <w:r>
        <w:rPr>
          <w:rFonts w:ascii="宋体" w:eastAsia="宋体" w:hAnsi="宋体" w:cs="宋体" w:hint="eastAsia"/>
          <w:kern w:val="0"/>
          <w:sz w:val="28"/>
          <w:szCs w:val="28"/>
        </w:rPr>
        <w:t>将根据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训测单位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评分结果作为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2022年“师范生活动积极分子”奖励名额标准</w:t>
      </w:r>
    </w:p>
    <w:p w14:paraId="6216832E" w14:textId="77777777" w:rsidR="00D63907" w:rsidRDefault="00D63907" w:rsidP="00D63907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各学院在提交材料时，需将学院符合条件的加分项用表格列举，并计算出总分</w:t>
      </w:r>
      <w:r>
        <w:rPr>
          <w:rFonts w:ascii="宋体" w:eastAsia="宋体" w:hAnsi="宋体" w:cs="宋体" w:hint="eastAsia"/>
          <w:kern w:val="0"/>
          <w:sz w:val="28"/>
          <w:szCs w:val="28"/>
        </w:rPr>
        <w:t>（加分项需附带相应的证明材料，或附上证明材料链接）；</w:t>
      </w:r>
    </w:p>
    <w:p w14:paraId="14B3582D" w14:textId="77777777" w:rsidR="00D63907" w:rsidRDefault="00D63907" w:rsidP="00D63907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4.以上所得总分，若有分数相同情况，则参照师范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生职业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能力测试成绩进行排名。</w:t>
      </w:r>
    </w:p>
    <w:p w14:paraId="3F4A6F5E" w14:textId="77777777" w:rsidR="00D63907" w:rsidRDefault="00D63907" w:rsidP="00D63907">
      <w:pPr>
        <w:autoSpaceDE w:val="0"/>
        <w:autoSpaceDN w:val="0"/>
        <w:adjustRightInd w:val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六、师范生活动积极分子奖励名额</w:t>
      </w:r>
    </w:p>
    <w:tbl>
      <w:tblPr>
        <w:tblStyle w:val="a5"/>
        <w:tblW w:w="745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902"/>
        <w:gridCol w:w="2484"/>
        <w:gridCol w:w="2064"/>
      </w:tblGrid>
      <w:tr w:rsidR="00D63907" w14:paraId="1306DA6B" w14:textId="77777777" w:rsidTr="00240DBA">
        <w:tc>
          <w:tcPr>
            <w:tcW w:w="2902" w:type="dxa"/>
            <w:vAlign w:val="center"/>
          </w:tcPr>
          <w:p w14:paraId="259F4BC2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加分排名</w:t>
            </w:r>
          </w:p>
        </w:tc>
        <w:tc>
          <w:tcPr>
            <w:tcW w:w="2484" w:type="dxa"/>
            <w:vAlign w:val="center"/>
          </w:tcPr>
          <w:p w14:paraId="6B2A0673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各奖励名额数</w:t>
            </w:r>
          </w:p>
        </w:tc>
        <w:tc>
          <w:tcPr>
            <w:tcW w:w="2064" w:type="dxa"/>
            <w:vAlign w:val="center"/>
          </w:tcPr>
          <w:p w14:paraId="464653BA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奖励名额总数</w:t>
            </w:r>
          </w:p>
        </w:tc>
      </w:tr>
      <w:tr w:rsidR="00D63907" w14:paraId="749875E6" w14:textId="77777777" w:rsidTr="00240DBA">
        <w:tc>
          <w:tcPr>
            <w:tcW w:w="2902" w:type="dxa"/>
            <w:vAlign w:val="center"/>
          </w:tcPr>
          <w:p w14:paraId="08F5F82B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第一名与第二名</w:t>
            </w:r>
          </w:p>
        </w:tc>
        <w:tc>
          <w:tcPr>
            <w:tcW w:w="2484" w:type="dxa"/>
            <w:vAlign w:val="center"/>
          </w:tcPr>
          <w:p w14:paraId="5F3E2D10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064" w:type="dxa"/>
            <w:vAlign w:val="center"/>
          </w:tcPr>
          <w:p w14:paraId="6F53956D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</w:tr>
      <w:tr w:rsidR="00D63907" w14:paraId="42C268BA" w14:textId="77777777" w:rsidTr="00240DBA">
        <w:tc>
          <w:tcPr>
            <w:tcW w:w="2902" w:type="dxa"/>
            <w:vAlign w:val="center"/>
          </w:tcPr>
          <w:p w14:paraId="17EFE9C6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第三名至第四名</w:t>
            </w:r>
          </w:p>
        </w:tc>
        <w:tc>
          <w:tcPr>
            <w:tcW w:w="2484" w:type="dxa"/>
            <w:vAlign w:val="center"/>
          </w:tcPr>
          <w:p w14:paraId="69E81616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064" w:type="dxa"/>
            <w:vAlign w:val="center"/>
          </w:tcPr>
          <w:p w14:paraId="07A43CF0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</w:tr>
      <w:tr w:rsidR="00D63907" w14:paraId="28391ADB" w14:textId="77777777" w:rsidTr="00240DBA">
        <w:tc>
          <w:tcPr>
            <w:tcW w:w="2902" w:type="dxa"/>
            <w:vAlign w:val="center"/>
          </w:tcPr>
          <w:p w14:paraId="3738817C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第五名至第六名</w:t>
            </w:r>
          </w:p>
        </w:tc>
        <w:tc>
          <w:tcPr>
            <w:tcW w:w="2484" w:type="dxa"/>
            <w:vAlign w:val="center"/>
          </w:tcPr>
          <w:p w14:paraId="0DCC4AB1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14:paraId="715A1734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</w:tr>
      <w:tr w:rsidR="00D63907" w14:paraId="255E2F26" w14:textId="77777777" w:rsidTr="00240DBA">
        <w:tc>
          <w:tcPr>
            <w:tcW w:w="2902" w:type="dxa"/>
            <w:vAlign w:val="center"/>
          </w:tcPr>
          <w:p w14:paraId="31C80BDE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第七名至第八名</w:t>
            </w:r>
          </w:p>
        </w:tc>
        <w:tc>
          <w:tcPr>
            <w:tcW w:w="2484" w:type="dxa"/>
            <w:vAlign w:val="center"/>
          </w:tcPr>
          <w:p w14:paraId="627C01FD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064" w:type="dxa"/>
            <w:vAlign w:val="center"/>
          </w:tcPr>
          <w:p w14:paraId="4A65258B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</w:tr>
      <w:tr w:rsidR="00D63907" w14:paraId="2D472311" w14:textId="77777777" w:rsidTr="00240DBA">
        <w:tc>
          <w:tcPr>
            <w:tcW w:w="2902" w:type="dxa"/>
            <w:vAlign w:val="center"/>
          </w:tcPr>
          <w:p w14:paraId="29437CA1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4548" w:type="dxa"/>
            <w:gridSpan w:val="2"/>
            <w:vAlign w:val="center"/>
          </w:tcPr>
          <w:p w14:paraId="1D10EC54" w14:textId="77777777" w:rsidR="00D63907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</w:p>
        </w:tc>
      </w:tr>
    </w:tbl>
    <w:p w14:paraId="1D1900C5" w14:textId="77777777" w:rsidR="00D63907" w:rsidRDefault="00D63907" w:rsidP="00D63907">
      <w:pPr>
        <w:autoSpaceDE w:val="0"/>
        <w:autoSpaceDN w:val="0"/>
        <w:adjustRightInd w:val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14:paraId="1CE6FA3C" w14:textId="77777777" w:rsidR="00D63907" w:rsidRDefault="00D63907" w:rsidP="00D63907">
      <w:pPr>
        <w:pStyle w:val="10"/>
        <w:adjustRightInd w:val="0"/>
        <w:snapToGrid w:val="0"/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附件一：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2022年度师范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生训测工作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先进单位评分表</w:t>
      </w:r>
    </w:p>
    <w:tbl>
      <w:tblPr>
        <w:tblStyle w:val="a5"/>
        <w:tblW w:w="8776" w:type="dxa"/>
        <w:jc w:val="center"/>
        <w:tblLook w:val="04A0" w:firstRow="1" w:lastRow="0" w:firstColumn="1" w:lastColumn="0" w:noHBand="0" w:noVBand="1"/>
      </w:tblPr>
      <w:tblGrid>
        <w:gridCol w:w="1252"/>
        <w:gridCol w:w="1279"/>
        <w:gridCol w:w="46"/>
        <w:gridCol w:w="1387"/>
        <w:gridCol w:w="1134"/>
        <w:gridCol w:w="946"/>
        <w:gridCol w:w="552"/>
        <w:gridCol w:w="1380"/>
        <w:gridCol w:w="800"/>
      </w:tblGrid>
      <w:tr w:rsidR="00D63907" w:rsidRPr="00697BC9" w14:paraId="053C6086" w14:textId="77777777" w:rsidTr="00240DBA">
        <w:trPr>
          <w:trHeight w:val="363"/>
          <w:jc w:val="center"/>
        </w:trPr>
        <w:tc>
          <w:tcPr>
            <w:tcW w:w="8776" w:type="dxa"/>
            <w:gridSpan w:val="9"/>
            <w:vAlign w:val="center"/>
          </w:tcPr>
          <w:p w14:paraId="641AA045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2022年度师范</w:t>
            </w:r>
            <w:proofErr w:type="gramStart"/>
            <w:r w:rsidRPr="00697BC9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生训测工作</w:t>
            </w:r>
            <w:proofErr w:type="gramEnd"/>
            <w:r w:rsidRPr="00697BC9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先进单位总评分表</w:t>
            </w:r>
          </w:p>
          <w:p w14:paraId="6C83540D" w14:textId="77777777" w:rsidR="00D63907" w:rsidRPr="00697BC9" w:rsidRDefault="00D63907" w:rsidP="00697BC9">
            <w:pPr>
              <w:jc w:val="lef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学院：</w:t>
            </w:r>
          </w:p>
        </w:tc>
      </w:tr>
      <w:tr w:rsidR="00D63907" w:rsidRPr="00697BC9" w14:paraId="08D4F59A" w14:textId="77777777" w:rsidTr="00697BC9">
        <w:trPr>
          <w:trHeight w:val="615"/>
          <w:jc w:val="center"/>
        </w:trPr>
        <w:tc>
          <w:tcPr>
            <w:tcW w:w="1252" w:type="dxa"/>
            <w:vMerge w:val="restart"/>
            <w:vAlign w:val="center"/>
          </w:tcPr>
          <w:p w14:paraId="784FBA6F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学院、学生获奖加分</w:t>
            </w:r>
          </w:p>
        </w:tc>
        <w:tc>
          <w:tcPr>
            <w:tcW w:w="1325" w:type="dxa"/>
            <w:gridSpan w:val="2"/>
            <w:vAlign w:val="center"/>
          </w:tcPr>
          <w:p w14:paraId="25B038A6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最佳师范</w:t>
            </w:r>
            <w:proofErr w:type="gramStart"/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生集体</w:t>
            </w:r>
            <w:proofErr w:type="gramEnd"/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奖</w:t>
            </w:r>
          </w:p>
        </w:tc>
        <w:tc>
          <w:tcPr>
            <w:tcW w:w="6199" w:type="dxa"/>
            <w:gridSpan w:val="6"/>
            <w:vAlign w:val="center"/>
          </w:tcPr>
          <w:p w14:paraId="747A09C0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六项事获奖</w:t>
            </w:r>
          </w:p>
        </w:tc>
      </w:tr>
      <w:tr w:rsidR="00D63907" w:rsidRPr="00697BC9" w14:paraId="52C5EB41" w14:textId="77777777" w:rsidTr="00240DBA">
        <w:trPr>
          <w:trHeight w:val="551"/>
          <w:jc w:val="center"/>
        </w:trPr>
        <w:tc>
          <w:tcPr>
            <w:tcW w:w="1252" w:type="dxa"/>
            <w:vMerge/>
            <w:vAlign w:val="center"/>
          </w:tcPr>
          <w:p w14:paraId="6CDEC951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39DE275B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1A989C83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一等奖(5分/人）</w:t>
            </w:r>
          </w:p>
        </w:tc>
        <w:tc>
          <w:tcPr>
            <w:tcW w:w="2080" w:type="dxa"/>
            <w:gridSpan w:val="2"/>
            <w:vAlign w:val="center"/>
          </w:tcPr>
          <w:p w14:paraId="6BB907E2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二等奖（4分/人）</w:t>
            </w:r>
          </w:p>
        </w:tc>
        <w:tc>
          <w:tcPr>
            <w:tcW w:w="1932" w:type="dxa"/>
            <w:gridSpan w:val="2"/>
            <w:vAlign w:val="center"/>
          </w:tcPr>
          <w:p w14:paraId="34704F14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三等奖（3分/人）</w:t>
            </w:r>
          </w:p>
        </w:tc>
        <w:tc>
          <w:tcPr>
            <w:tcW w:w="800" w:type="dxa"/>
          </w:tcPr>
          <w:p w14:paraId="53969459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总分</w:t>
            </w:r>
          </w:p>
        </w:tc>
      </w:tr>
      <w:tr w:rsidR="00D63907" w:rsidRPr="00697BC9" w14:paraId="78404709" w14:textId="77777777" w:rsidTr="00240DBA">
        <w:trPr>
          <w:trHeight w:val="464"/>
          <w:jc w:val="center"/>
        </w:trPr>
        <w:tc>
          <w:tcPr>
            <w:tcW w:w="1252" w:type="dxa"/>
            <w:vMerge/>
            <w:vAlign w:val="center"/>
          </w:tcPr>
          <w:p w14:paraId="0DDEFD0D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14:paraId="3E9E866F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62981854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7FEA3DB5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584E37DF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</w:tcPr>
          <w:p w14:paraId="4BC24E3D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3907" w:rsidRPr="00697BC9" w14:paraId="727F8C64" w14:textId="77777777" w:rsidTr="00240DBA">
        <w:trPr>
          <w:trHeight w:val="610"/>
          <w:jc w:val="center"/>
        </w:trPr>
        <w:tc>
          <w:tcPr>
            <w:tcW w:w="1252" w:type="dxa"/>
            <w:vMerge w:val="restart"/>
            <w:vAlign w:val="center"/>
          </w:tcPr>
          <w:p w14:paraId="54F20C0B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学院承办、协办全校性师范生活动评分表</w:t>
            </w:r>
          </w:p>
        </w:tc>
        <w:tc>
          <w:tcPr>
            <w:tcW w:w="7524" w:type="dxa"/>
            <w:gridSpan w:val="8"/>
            <w:vAlign w:val="center"/>
          </w:tcPr>
          <w:p w14:paraId="64C4F1DD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各学院积极承办校级师范生活动项目或杂志</w:t>
            </w:r>
          </w:p>
        </w:tc>
      </w:tr>
      <w:tr w:rsidR="00D63907" w:rsidRPr="00697BC9" w14:paraId="498EAEB9" w14:textId="77777777" w:rsidTr="00697BC9">
        <w:trPr>
          <w:trHeight w:val="521"/>
          <w:jc w:val="center"/>
        </w:trPr>
        <w:tc>
          <w:tcPr>
            <w:tcW w:w="1252" w:type="dxa"/>
            <w:vMerge/>
            <w:vAlign w:val="center"/>
          </w:tcPr>
          <w:p w14:paraId="2239C1C1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2" w:name="_Hlk88508989"/>
          </w:p>
        </w:tc>
        <w:tc>
          <w:tcPr>
            <w:tcW w:w="1279" w:type="dxa"/>
            <w:vAlign w:val="center"/>
          </w:tcPr>
          <w:p w14:paraId="1CCAD278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文化沙龙所得分数</w:t>
            </w:r>
          </w:p>
        </w:tc>
        <w:tc>
          <w:tcPr>
            <w:tcW w:w="3513" w:type="dxa"/>
            <w:gridSpan w:val="4"/>
            <w:vAlign w:val="center"/>
          </w:tcPr>
          <w:p w14:paraId="2BF918C4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“师范生专业技能大赛”系列竞赛活动所得分数</w:t>
            </w:r>
          </w:p>
        </w:tc>
        <w:tc>
          <w:tcPr>
            <w:tcW w:w="1932" w:type="dxa"/>
            <w:gridSpan w:val="2"/>
            <w:vAlign w:val="center"/>
          </w:tcPr>
          <w:p w14:paraId="0E37E282" w14:textId="77777777" w:rsidR="00D63907" w:rsidRPr="00697BC9" w:rsidRDefault="00D63907" w:rsidP="00240DBA">
            <w:pPr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《当代师范生》杂志所得分数</w:t>
            </w:r>
          </w:p>
        </w:tc>
        <w:tc>
          <w:tcPr>
            <w:tcW w:w="800" w:type="dxa"/>
          </w:tcPr>
          <w:p w14:paraId="10F95DC3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总分</w:t>
            </w:r>
          </w:p>
        </w:tc>
      </w:tr>
      <w:tr w:rsidR="00D63907" w:rsidRPr="00697BC9" w14:paraId="7C787BFE" w14:textId="77777777" w:rsidTr="00240DBA">
        <w:trPr>
          <w:trHeight w:val="391"/>
          <w:jc w:val="center"/>
        </w:trPr>
        <w:tc>
          <w:tcPr>
            <w:tcW w:w="1252" w:type="dxa"/>
            <w:vMerge/>
            <w:vAlign w:val="center"/>
          </w:tcPr>
          <w:p w14:paraId="01D1C17B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6F85017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vAlign w:val="center"/>
          </w:tcPr>
          <w:p w14:paraId="5F257C57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3C1FFB5C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</w:tcPr>
          <w:p w14:paraId="31FAC586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bookmarkEnd w:id="2"/>
      <w:tr w:rsidR="00D63907" w:rsidRPr="00697BC9" w14:paraId="23C6C78A" w14:textId="77777777" w:rsidTr="00240DBA">
        <w:trPr>
          <w:trHeight w:val="391"/>
          <w:jc w:val="center"/>
        </w:trPr>
        <w:tc>
          <w:tcPr>
            <w:tcW w:w="1252" w:type="dxa"/>
            <w:vMerge/>
            <w:vAlign w:val="center"/>
          </w:tcPr>
          <w:p w14:paraId="3539C911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24" w:type="dxa"/>
            <w:gridSpan w:val="8"/>
            <w:vAlign w:val="center"/>
          </w:tcPr>
          <w:p w14:paraId="04E36C84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hint="eastAsia"/>
                <w:bCs/>
                <w:sz w:val="21"/>
                <w:szCs w:val="21"/>
              </w:rPr>
              <w:t>学院领导、教师出席活动现场指导</w:t>
            </w:r>
          </w:p>
        </w:tc>
      </w:tr>
      <w:tr w:rsidR="00D63907" w:rsidRPr="00697BC9" w14:paraId="53AEBEB9" w14:textId="77777777" w:rsidTr="00240DBA">
        <w:trPr>
          <w:trHeight w:val="391"/>
          <w:jc w:val="center"/>
        </w:trPr>
        <w:tc>
          <w:tcPr>
            <w:tcW w:w="1252" w:type="dxa"/>
            <w:vMerge/>
            <w:vAlign w:val="center"/>
          </w:tcPr>
          <w:p w14:paraId="1BE1CCD5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2" w:type="dxa"/>
            <w:gridSpan w:val="3"/>
            <w:vAlign w:val="center"/>
          </w:tcPr>
          <w:p w14:paraId="407BB6BC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hint="eastAsia"/>
                <w:bCs/>
                <w:sz w:val="21"/>
                <w:szCs w:val="21"/>
              </w:rPr>
              <w:t>学院领导</w:t>
            </w:r>
            <w:r w:rsidRPr="00697BC9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697BC9">
              <w:rPr>
                <w:rFonts w:ascii="宋体" w:eastAsia="宋体" w:hAnsi="宋体" w:cs="宋体"/>
                <w:sz w:val="21"/>
                <w:szCs w:val="21"/>
              </w:rPr>
              <w:t>2分/人/次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4012" w:type="dxa"/>
            <w:gridSpan w:val="4"/>
            <w:vAlign w:val="center"/>
          </w:tcPr>
          <w:p w14:paraId="651E1C57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hint="eastAsia"/>
                <w:bCs/>
                <w:sz w:val="21"/>
                <w:szCs w:val="21"/>
              </w:rPr>
              <w:t>学院教师</w:t>
            </w:r>
            <w:r w:rsidRPr="00697BC9">
              <w:rPr>
                <w:rFonts w:ascii="宋体" w:eastAsia="宋体" w:hAnsi="宋体" w:hint="eastAsia"/>
                <w:sz w:val="21"/>
                <w:szCs w:val="21"/>
              </w:rPr>
              <w:t>（1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分/人/次）</w:t>
            </w:r>
          </w:p>
        </w:tc>
        <w:tc>
          <w:tcPr>
            <w:tcW w:w="800" w:type="dxa"/>
          </w:tcPr>
          <w:p w14:paraId="4F3231D6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hint="eastAsia"/>
                <w:bCs/>
                <w:sz w:val="21"/>
                <w:szCs w:val="21"/>
              </w:rPr>
              <w:t>总分</w:t>
            </w:r>
          </w:p>
        </w:tc>
      </w:tr>
      <w:tr w:rsidR="00D63907" w:rsidRPr="00697BC9" w14:paraId="0EFAFB0A" w14:textId="77777777" w:rsidTr="00240DBA">
        <w:trPr>
          <w:trHeight w:val="44"/>
          <w:jc w:val="center"/>
        </w:trPr>
        <w:tc>
          <w:tcPr>
            <w:tcW w:w="1252" w:type="dxa"/>
            <w:vMerge/>
            <w:vAlign w:val="center"/>
          </w:tcPr>
          <w:p w14:paraId="71D7B331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2" w:type="dxa"/>
            <w:gridSpan w:val="3"/>
            <w:vAlign w:val="center"/>
          </w:tcPr>
          <w:p w14:paraId="7B0265E5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2" w:type="dxa"/>
            <w:gridSpan w:val="4"/>
            <w:vAlign w:val="center"/>
          </w:tcPr>
          <w:p w14:paraId="260BEF37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</w:tcPr>
          <w:p w14:paraId="32E4CF8C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3907" w:rsidRPr="00697BC9" w14:paraId="6D50F03D" w14:textId="77777777" w:rsidTr="00240DBA">
        <w:trPr>
          <w:trHeight w:val="618"/>
          <w:jc w:val="center"/>
        </w:trPr>
        <w:tc>
          <w:tcPr>
            <w:tcW w:w="1252" w:type="dxa"/>
            <w:vMerge w:val="restart"/>
            <w:vAlign w:val="center"/>
          </w:tcPr>
          <w:p w14:paraId="4D7D658E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学院自行开展师范</w:t>
            </w:r>
            <w:proofErr w:type="gramStart"/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生相关</w:t>
            </w:r>
            <w:proofErr w:type="gramEnd"/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活动或比赛评分表</w:t>
            </w:r>
          </w:p>
        </w:tc>
        <w:tc>
          <w:tcPr>
            <w:tcW w:w="1325" w:type="dxa"/>
            <w:gridSpan w:val="2"/>
            <w:vAlign w:val="center"/>
          </w:tcPr>
          <w:p w14:paraId="5EADD7E5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活动名称</w:t>
            </w:r>
          </w:p>
        </w:tc>
        <w:tc>
          <w:tcPr>
            <w:tcW w:w="1387" w:type="dxa"/>
            <w:vAlign w:val="center"/>
          </w:tcPr>
          <w:p w14:paraId="4E4047D4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活动时间</w:t>
            </w:r>
          </w:p>
        </w:tc>
        <w:tc>
          <w:tcPr>
            <w:tcW w:w="1134" w:type="dxa"/>
            <w:vAlign w:val="center"/>
          </w:tcPr>
          <w:p w14:paraId="13106F7A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前期准备</w:t>
            </w:r>
          </w:p>
        </w:tc>
        <w:tc>
          <w:tcPr>
            <w:tcW w:w="1498" w:type="dxa"/>
            <w:gridSpan w:val="2"/>
            <w:vAlign w:val="center"/>
          </w:tcPr>
          <w:p w14:paraId="78915E87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活动现场</w:t>
            </w:r>
          </w:p>
        </w:tc>
        <w:tc>
          <w:tcPr>
            <w:tcW w:w="1380" w:type="dxa"/>
            <w:vAlign w:val="center"/>
          </w:tcPr>
          <w:p w14:paraId="7BE45E9F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活动后期</w:t>
            </w:r>
          </w:p>
        </w:tc>
        <w:tc>
          <w:tcPr>
            <w:tcW w:w="800" w:type="dxa"/>
          </w:tcPr>
          <w:p w14:paraId="030EE417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总分</w:t>
            </w:r>
          </w:p>
        </w:tc>
      </w:tr>
      <w:tr w:rsidR="00D63907" w:rsidRPr="00697BC9" w14:paraId="7EE79EEC" w14:textId="77777777" w:rsidTr="00240DBA">
        <w:trPr>
          <w:trHeight w:val="435"/>
          <w:jc w:val="center"/>
        </w:trPr>
        <w:tc>
          <w:tcPr>
            <w:tcW w:w="1252" w:type="dxa"/>
            <w:vMerge/>
            <w:vAlign w:val="center"/>
          </w:tcPr>
          <w:p w14:paraId="551D429B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5E911B2F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7FCCC2F8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60AFAF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3140B5B3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A8767E0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</w:tcPr>
          <w:p w14:paraId="57A8B9AA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63907" w:rsidRPr="00697BC9" w14:paraId="63D4E40A" w14:textId="77777777" w:rsidTr="00240DBA">
        <w:trPr>
          <w:trHeight w:val="609"/>
          <w:jc w:val="center"/>
        </w:trPr>
        <w:tc>
          <w:tcPr>
            <w:tcW w:w="1252" w:type="dxa"/>
            <w:vMerge w:val="restart"/>
            <w:vAlign w:val="center"/>
          </w:tcPr>
          <w:p w14:paraId="16C8C0B8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宣传工作评分表</w:t>
            </w:r>
          </w:p>
        </w:tc>
        <w:tc>
          <w:tcPr>
            <w:tcW w:w="1325" w:type="dxa"/>
            <w:gridSpan w:val="2"/>
            <w:vAlign w:val="center"/>
          </w:tcPr>
          <w:p w14:paraId="2E96056C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省、市及以上媒体报道</w:t>
            </w:r>
          </w:p>
        </w:tc>
        <w:tc>
          <w:tcPr>
            <w:tcW w:w="1387" w:type="dxa"/>
            <w:vAlign w:val="center"/>
          </w:tcPr>
          <w:p w14:paraId="4C5ACB03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本学院、教师教育学院网站报道</w:t>
            </w:r>
          </w:p>
        </w:tc>
        <w:tc>
          <w:tcPr>
            <w:tcW w:w="2080" w:type="dxa"/>
            <w:gridSpan w:val="2"/>
            <w:vAlign w:val="center"/>
          </w:tcPr>
          <w:p w14:paraId="522B1691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华大在线、华大青年、华大桂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声报道</w:t>
            </w:r>
            <w:proofErr w:type="gramEnd"/>
          </w:p>
        </w:tc>
        <w:tc>
          <w:tcPr>
            <w:tcW w:w="1932" w:type="dxa"/>
            <w:gridSpan w:val="2"/>
            <w:vAlign w:val="center"/>
          </w:tcPr>
          <w:p w14:paraId="5A0DA8C4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《当代师范生》杂志、</w:t>
            </w:r>
            <w:proofErr w:type="gramStart"/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微信投稿</w:t>
            </w:r>
            <w:proofErr w:type="gramEnd"/>
          </w:p>
        </w:tc>
        <w:tc>
          <w:tcPr>
            <w:tcW w:w="800" w:type="dxa"/>
          </w:tcPr>
          <w:p w14:paraId="59105D37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总分</w:t>
            </w:r>
          </w:p>
        </w:tc>
      </w:tr>
      <w:tr w:rsidR="00D63907" w:rsidRPr="00697BC9" w14:paraId="62697853" w14:textId="77777777" w:rsidTr="00240DBA">
        <w:trPr>
          <w:trHeight w:val="609"/>
          <w:jc w:val="center"/>
        </w:trPr>
        <w:tc>
          <w:tcPr>
            <w:tcW w:w="1252" w:type="dxa"/>
            <w:vMerge/>
            <w:vAlign w:val="center"/>
          </w:tcPr>
          <w:p w14:paraId="793D4466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3E75E50E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4BE1286C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17D88503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68738C65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</w:tcPr>
          <w:p w14:paraId="33DDE365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3907" w:rsidRPr="00697BC9" w14:paraId="7BAD5E98" w14:textId="77777777" w:rsidTr="00697BC9">
        <w:trPr>
          <w:trHeight w:val="1338"/>
          <w:jc w:val="center"/>
        </w:trPr>
        <w:tc>
          <w:tcPr>
            <w:tcW w:w="1252" w:type="dxa"/>
            <w:vMerge w:val="restart"/>
            <w:vAlign w:val="center"/>
          </w:tcPr>
          <w:p w14:paraId="0339F1CE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工作完成情况评分表</w:t>
            </w:r>
          </w:p>
        </w:tc>
        <w:tc>
          <w:tcPr>
            <w:tcW w:w="1325" w:type="dxa"/>
            <w:gridSpan w:val="2"/>
            <w:vAlign w:val="center"/>
          </w:tcPr>
          <w:p w14:paraId="60FE23A8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普通话、粉笔字、钢笔字作业是否按时提交，现场培训学员到场情况</w:t>
            </w:r>
          </w:p>
        </w:tc>
        <w:tc>
          <w:tcPr>
            <w:tcW w:w="1387" w:type="dxa"/>
            <w:vAlign w:val="center"/>
          </w:tcPr>
          <w:p w14:paraId="10AACA3D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/>
                <w:sz w:val="21"/>
                <w:szCs w:val="21"/>
              </w:rPr>
              <w:t>《</w:t>
            </w: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当代师范生》杂志等相关物品及时领取情况</w:t>
            </w:r>
          </w:p>
        </w:tc>
        <w:tc>
          <w:tcPr>
            <w:tcW w:w="1134" w:type="dxa"/>
            <w:vAlign w:val="center"/>
          </w:tcPr>
          <w:p w14:paraId="031D475A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比赛、讲坛观众名单等材料提交是否及时</w:t>
            </w:r>
          </w:p>
        </w:tc>
        <w:tc>
          <w:tcPr>
            <w:tcW w:w="946" w:type="dxa"/>
            <w:vAlign w:val="center"/>
          </w:tcPr>
          <w:p w14:paraId="1546FC39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学科部长会议出勤情况</w:t>
            </w:r>
          </w:p>
        </w:tc>
        <w:tc>
          <w:tcPr>
            <w:tcW w:w="1932" w:type="dxa"/>
            <w:gridSpan w:val="2"/>
            <w:vAlign w:val="center"/>
          </w:tcPr>
          <w:p w14:paraId="5F46D6D9" w14:textId="77777777" w:rsidR="00D63907" w:rsidRPr="00697BC9" w:rsidRDefault="00D63907" w:rsidP="00240DB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培训及相关成绩录入时与未来教育家联盟成员的沟通、合作情况</w:t>
            </w:r>
          </w:p>
        </w:tc>
        <w:tc>
          <w:tcPr>
            <w:tcW w:w="800" w:type="dxa"/>
          </w:tcPr>
          <w:p w14:paraId="3BAD1FE5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总分</w:t>
            </w:r>
          </w:p>
        </w:tc>
      </w:tr>
      <w:tr w:rsidR="00D63907" w:rsidRPr="00697BC9" w14:paraId="363C7BD7" w14:textId="77777777" w:rsidTr="00240DBA">
        <w:trPr>
          <w:trHeight w:val="609"/>
          <w:jc w:val="center"/>
        </w:trPr>
        <w:tc>
          <w:tcPr>
            <w:tcW w:w="1252" w:type="dxa"/>
            <w:vMerge/>
            <w:vAlign w:val="center"/>
          </w:tcPr>
          <w:p w14:paraId="4512D538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7E8AA3AD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27B617FD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C30D5E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48E49B6D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052B7AFE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</w:tcPr>
          <w:p w14:paraId="701A264E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3907" w:rsidRPr="00697BC9" w14:paraId="6380A6E2" w14:textId="77777777" w:rsidTr="00240DBA">
        <w:trPr>
          <w:trHeight w:val="437"/>
          <w:jc w:val="center"/>
        </w:trPr>
        <w:tc>
          <w:tcPr>
            <w:tcW w:w="1252" w:type="dxa"/>
            <w:vMerge w:val="restart"/>
            <w:vAlign w:val="center"/>
          </w:tcPr>
          <w:p w14:paraId="4967CA89" w14:textId="77777777" w:rsidR="00D63907" w:rsidRPr="00697BC9" w:rsidRDefault="00D63907" w:rsidP="00240DB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bCs/>
                <w:sz w:val="21"/>
                <w:szCs w:val="21"/>
              </w:rPr>
              <w:t>在联盟任职人评分表</w:t>
            </w:r>
          </w:p>
        </w:tc>
        <w:tc>
          <w:tcPr>
            <w:tcW w:w="7524" w:type="dxa"/>
            <w:gridSpan w:val="8"/>
            <w:vAlign w:val="center"/>
          </w:tcPr>
          <w:p w14:paraId="2DD1C509" w14:textId="77777777" w:rsidR="00D63907" w:rsidRPr="00697BC9" w:rsidRDefault="00D63907" w:rsidP="00240D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97BC9">
              <w:rPr>
                <w:rFonts w:ascii="宋体" w:eastAsia="宋体" w:hAnsi="宋体" w:cs="宋体" w:hint="eastAsia"/>
                <w:sz w:val="21"/>
                <w:szCs w:val="21"/>
              </w:rPr>
              <w:t>总分</w:t>
            </w:r>
          </w:p>
        </w:tc>
      </w:tr>
      <w:tr w:rsidR="00D63907" w:rsidRPr="00697BC9" w14:paraId="4DB8C111" w14:textId="77777777" w:rsidTr="00240DBA">
        <w:trPr>
          <w:trHeight w:val="63"/>
          <w:jc w:val="center"/>
        </w:trPr>
        <w:tc>
          <w:tcPr>
            <w:tcW w:w="1252" w:type="dxa"/>
            <w:vMerge/>
            <w:vAlign w:val="center"/>
          </w:tcPr>
          <w:p w14:paraId="598F2A48" w14:textId="77777777" w:rsidR="00D63907" w:rsidRPr="00697BC9" w:rsidRDefault="00D63907" w:rsidP="00240DB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7524" w:type="dxa"/>
            <w:gridSpan w:val="8"/>
            <w:vAlign w:val="center"/>
          </w:tcPr>
          <w:p w14:paraId="6455E17F" w14:textId="77777777" w:rsidR="00D63907" w:rsidRPr="00697BC9" w:rsidRDefault="00D63907" w:rsidP="00240DB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DAA1847" w14:textId="77777777" w:rsidR="00D63907" w:rsidRDefault="00D63907" w:rsidP="00D63907">
      <w:pPr>
        <w:pStyle w:val="10"/>
        <w:adjustRightInd w:val="0"/>
        <w:snapToGrid w:val="0"/>
        <w:ind w:firstLineChars="0" w:firstLine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14:paraId="51E1065D" w14:textId="303E0039" w:rsidR="00D63907" w:rsidRPr="00D63907" w:rsidRDefault="00D63907" w:rsidP="00D63907">
      <w:pPr>
        <w:pStyle w:val="10"/>
        <w:adjustRightInd w:val="0"/>
        <w:snapToGrid w:val="0"/>
        <w:ind w:firstLineChars="0" w:firstLine="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附件二：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参赛选手情况表格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1544"/>
        <w:gridCol w:w="1434"/>
        <w:gridCol w:w="1134"/>
        <w:gridCol w:w="1230"/>
        <w:gridCol w:w="1270"/>
        <w:gridCol w:w="1270"/>
        <w:gridCol w:w="1270"/>
      </w:tblGrid>
      <w:tr w:rsidR="00D63907" w14:paraId="702377B1" w14:textId="77777777" w:rsidTr="00697BC9">
        <w:tc>
          <w:tcPr>
            <w:tcW w:w="9152" w:type="dxa"/>
            <w:gridSpan w:val="7"/>
          </w:tcPr>
          <w:p w14:paraId="26D4256B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参赛选手情况表格</w:t>
            </w:r>
          </w:p>
          <w:p w14:paraId="33AC32BE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学院：</w:t>
            </w:r>
          </w:p>
        </w:tc>
      </w:tr>
      <w:tr w:rsidR="00D63907" w14:paraId="1AE5D79F" w14:textId="77777777" w:rsidTr="00697BC9">
        <w:tc>
          <w:tcPr>
            <w:tcW w:w="2978" w:type="dxa"/>
            <w:gridSpan w:val="2"/>
          </w:tcPr>
          <w:p w14:paraId="1BB3A4E2" w14:textId="77777777" w:rsidR="00D63907" w:rsidRDefault="00D63907" w:rsidP="00240DBA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比</w:t>
            </w:r>
            <w:bookmarkStart w:id="3" w:name="_GoBack"/>
            <w:bookmarkEnd w:id="3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赛</w:t>
            </w:r>
          </w:p>
        </w:tc>
        <w:tc>
          <w:tcPr>
            <w:tcW w:w="1134" w:type="dxa"/>
          </w:tcPr>
          <w:p w14:paraId="55C93503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初赛</w:t>
            </w:r>
          </w:p>
          <w:p w14:paraId="230395CC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参赛人数</w:t>
            </w:r>
          </w:p>
        </w:tc>
        <w:tc>
          <w:tcPr>
            <w:tcW w:w="1230" w:type="dxa"/>
          </w:tcPr>
          <w:p w14:paraId="5B96878D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决赛</w:t>
            </w:r>
          </w:p>
          <w:p w14:paraId="38DB2143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参赛人数</w:t>
            </w:r>
          </w:p>
        </w:tc>
        <w:tc>
          <w:tcPr>
            <w:tcW w:w="1270" w:type="dxa"/>
          </w:tcPr>
          <w:p w14:paraId="4997D68A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决赛</w:t>
            </w:r>
          </w:p>
          <w:p w14:paraId="610E45BF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一等奖人数</w:t>
            </w:r>
          </w:p>
        </w:tc>
        <w:tc>
          <w:tcPr>
            <w:tcW w:w="1270" w:type="dxa"/>
          </w:tcPr>
          <w:p w14:paraId="7B969383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决赛</w:t>
            </w:r>
          </w:p>
          <w:p w14:paraId="5AA614B4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二等奖人数</w:t>
            </w:r>
          </w:p>
        </w:tc>
        <w:tc>
          <w:tcPr>
            <w:tcW w:w="1270" w:type="dxa"/>
          </w:tcPr>
          <w:p w14:paraId="30753102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决赛三等奖及以下人数</w:t>
            </w:r>
          </w:p>
        </w:tc>
      </w:tr>
      <w:tr w:rsidR="00D63907" w14:paraId="289FF2FC" w14:textId="77777777" w:rsidTr="00697BC9">
        <w:tc>
          <w:tcPr>
            <w:tcW w:w="2978" w:type="dxa"/>
            <w:gridSpan w:val="2"/>
          </w:tcPr>
          <w:p w14:paraId="7E8DA395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书写技能比赛</w:t>
            </w:r>
          </w:p>
        </w:tc>
        <w:tc>
          <w:tcPr>
            <w:tcW w:w="1134" w:type="dxa"/>
          </w:tcPr>
          <w:p w14:paraId="1AC98D82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414669CD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555B271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3AB7225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346A7CB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63907" w14:paraId="3D42D140" w14:textId="77777777" w:rsidTr="00697BC9">
        <w:tc>
          <w:tcPr>
            <w:tcW w:w="2978" w:type="dxa"/>
            <w:gridSpan w:val="2"/>
          </w:tcPr>
          <w:p w14:paraId="1B397807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课堂教学技能比赛</w:t>
            </w:r>
          </w:p>
        </w:tc>
        <w:tc>
          <w:tcPr>
            <w:tcW w:w="1134" w:type="dxa"/>
          </w:tcPr>
          <w:p w14:paraId="06BE6D27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526E2504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68EFEF7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6D834E1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F716BD5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63907" w14:paraId="3CE1E4C9" w14:textId="77777777" w:rsidTr="00697BC9">
        <w:tc>
          <w:tcPr>
            <w:tcW w:w="2978" w:type="dxa"/>
            <w:gridSpan w:val="2"/>
          </w:tcPr>
          <w:p w14:paraId="47625C4A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普通话朗诵比赛</w:t>
            </w:r>
          </w:p>
        </w:tc>
        <w:tc>
          <w:tcPr>
            <w:tcW w:w="1134" w:type="dxa"/>
          </w:tcPr>
          <w:p w14:paraId="237B6D22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51167A8E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668852E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2CA2F9E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191AE8B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63907" w14:paraId="414C8000" w14:textId="77777777" w:rsidTr="00697BC9">
        <w:tc>
          <w:tcPr>
            <w:tcW w:w="2978" w:type="dxa"/>
            <w:gridSpan w:val="2"/>
          </w:tcPr>
          <w:p w14:paraId="4112C823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试卷设计比赛</w:t>
            </w:r>
          </w:p>
        </w:tc>
        <w:tc>
          <w:tcPr>
            <w:tcW w:w="1134" w:type="dxa"/>
          </w:tcPr>
          <w:p w14:paraId="0894CDBF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4FA5C27F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5235F20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905120F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292B592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63907" w14:paraId="694EECA2" w14:textId="77777777" w:rsidTr="00697BC9">
        <w:trPr>
          <w:trHeight w:val="437"/>
        </w:trPr>
        <w:tc>
          <w:tcPr>
            <w:tcW w:w="2978" w:type="dxa"/>
            <w:gridSpan w:val="2"/>
          </w:tcPr>
          <w:p w14:paraId="2ED7514C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微课比赛</w:t>
            </w:r>
            <w:proofErr w:type="gramEnd"/>
          </w:p>
        </w:tc>
        <w:tc>
          <w:tcPr>
            <w:tcW w:w="1134" w:type="dxa"/>
          </w:tcPr>
          <w:p w14:paraId="1556AD86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394BAA26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6CB3DB0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E0A4028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A4C39B7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63907" w14:paraId="6E69B0A3" w14:textId="77777777" w:rsidTr="00697BC9">
        <w:trPr>
          <w:trHeight w:val="1656"/>
        </w:trPr>
        <w:tc>
          <w:tcPr>
            <w:tcW w:w="2978" w:type="dxa"/>
            <w:gridSpan w:val="2"/>
          </w:tcPr>
          <w:p w14:paraId="13D8E3D0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最佳师范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生集体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评选（以集体数算）</w:t>
            </w:r>
          </w:p>
        </w:tc>
        <w:tc>
          <w:tcPr>
            <w:tcW w:w="1134" w:type="dxa"/>
          </w:tcPr>
          <w:p w14:paraId="02A857B1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0F38CC76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1089653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17BB543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1E58D47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63907" w14:paraId="061300CB" w14:textId="77777777" w:rsidTr="00697BC9">
        <w:trPr>
          <w:trHeight w:val="437"/>
        </w:trPr>
        <w:tc>
          <w:tcPr>
            <w:tcW w:w="1544" w:type="dxa"/>
            <w:vMerge w:val="restart"/>
          </w:tcPr>
          <w:p w14:paraId="67AA40DE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主题征文比赛</w:t>
            </w:r>
          </w:p>
        </w:tc>
        <w:tc>
          <w:tcPr>
            <w:tcW w:w="1434" w:type="dxa"/>
          </w:tcPr>
          <w:p w14:paraId="098774F8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“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明日之师”征文比赛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2C9F0C49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6CA71D37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218B8DF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9792072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6DEA2A8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63907" w14:paraId="6A100ED2" w14:textId="77777777" w:rsidTr="00697BC9">
        <w:trPr>
          <w:trHeight w:val="437"/>
        </w:trPr>
        <w:tc>
          <w:tcPr>
            <w:tcW w:w="1544" w:type="dxa"/>
            <w:vMerge/>
          </w:tcPr>
          <w:p w14:paraId="22122598" w14:textId="77777777" w:rsidR="00D63907" w:rsidRDefault="00D63907" w:rsidP="00240DB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2D38F463" w14:textId="4686662D" w:rsidR="00D63907" w:rsidRDefault="00D63907" w:rsidP="00504D6F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7D044E55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293E00F3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AB73DAC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2C5CFB1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9BD9BD5" w14:textId="77777777" w:rsidR="00D63907" w:rsidRDefault="00D63907" w:rsidP="00240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14:paraId="05158355" w14:textId="77777777" w:rsidR="00D63907" w:rsidRDefault="00D63907" w:rsidP="00D63907">
      <w:pPr>
        <w:rPr>
          <w:rFonts w:ascii="宋体" w:eastAsia="宋体" w:hAnsi="宋体"/>
          <w:b/>
          <w:sz w:val="28"/>
          <w:szCs w:val="28"/>
        </w:rPr>
      </w:pPr>
    </w:p>
    <w:p w14:paraId="08094282" w14:textId="7FD55B72" w:rsidR="00A213E8" w:rsidRPr="00D63907" w:rsidRDefault="00A213E8" w:rsidP="00D63907"/>
    <w:sectPr w:rsidR="00A213E8" w:rsidRPr="00D6390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93FF5" w14:textId="77777777" w:rsidR="00007FE9" w:rsidRDefault="00007FE9">
      <w:r>
        <w:separator/>
      </w:r>
    </w:p>
  </w:endnote>
  <w:endnote w:type="continuationSeparator" w:id="0">
    <w:p w14:paraId="54EF45F3" w14:textId="77777777" w:rsidR="00007FE9" w:rsidRDefault="000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3730" w14:textId="77777777" w:rsidR="00A213E8" w:rsidRDefault="00007FE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F9CA297" wp14:editId="07162C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769B631" w14:textId="77777777" w:rsidR="00A213E8" w:rsidRDefault="00007FE9">
                          <w:pPr>
                            <w:pStyle w:val="a3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>第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页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共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F9CA297" id="文本框 1" o:spid="_x0000_s1026" style="position:absolute;margin-left:0;margin-top:0;width:2in;height:2in;z-index:251657216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B5wm+o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14:paraId="2769B631" w14:textId="77777777" w:rsidR="00A213E8" w:rsidRDefault="00007FE9">
                    <w:pPr>
                      <w:pStyle w:val="a3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t>第</w:t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</w:rPr>
                      <w:t>页</w:t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</w:rPr>
                      <w:t>共</w:t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NUMPAGES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D3A2" w14:textId="77777777" w:rsidR="00007FE9" w:rsidRDefault="00007FE9">
      <w:r>
        <w:separator/>
      </w:r>
    </w:p>
  </w:footnote>
  <w:footnote w:type="continuationSeparator" w:id="0">
    <w:p w14:paraId="00E91502" w14:textId="77777777" w:rsidR="00007FE9" w:rsidRDefault="0000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3857" w14:textId="77777777" w:rsidR="00A213E8" w:rsidRDefault="00007FE9">
    <w:pPr>
      <w:pStyle w:val="a4"/>
    </w:pPr>
    <w:r>
      <w:rPr>
        <w:noProof/>
      </w:rPr>
      <w:drawing>
        <wp:anchor distT="0" distB="0" distL="0" distR="0" simplePos="0" relativeHeight="251656192" behindDoc="1" locked="0" layoutInCell="0" allowOverlap="1" wp14:anchorId="07BF5487" wp14:editId="521A84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0500" cy="5270500"/>
          <wp:effectExtent l="0" t="0" r="2540" b="2540"/>
          <wp:wrapNone/>
          <wp:docPr id="409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0" cy="52705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7D66" w14:textId="77777777" w:rsidR="00A213E8" w:rsidRDefault="00007FE9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CEAD2" wp14:editId="2DA957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41107" descr="QQ图片20201103190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1107" descr="QQ图片20201103190800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drawing>
        <wp:inline distT="0" distB="0" distL="0" distR="0" wp14:anchorId="549FE110" wp14:editId="148A1036">
          <wp:extent cx="5274310" cy="1130300"/>
          <wp:effectExtent l="0" t="0" r="2540" b="0"/>
          <wp:docPr id="4098" name="图片 3" descr="文本&#10;&#10;描述已自动生成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3" descr="文本&#10;&#10;描述已自动生成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41FB" w14:textId="77777777" w:rsidR="00A213E8" w:rsidRDefault="00007FE9">
    <w:pPr>
      <w:pStyle w:val="a4"/>
    </w:pPr>
    <w:r>
      <w:rPr>
        <w:noProof/>
      </w:rPr>
      <w:drawing>
        <wp:anchor distT="0" distB="0" distL="0" distR="0" simplePos="0" relativeHeight="251658240" behindDoc="1" locked="0" layoutInCell="0" allowOverlap="1" wp14:anchorId="78B467C8" wp14:editId="3BFE57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0500" cy="5270500"/>
          <wp:effectExtent l="0" t="0" r="2540" b="2540"/>
          <wp:wrapNone/>
          <wp:docPr id="4100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Image1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0" cy="52705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A910E1C"/>
    <w:lvl w:ilvl="0">
      <w:start w:val="1"/>
      <w:numFmt w:val="upperLetter"/>
      <w:lvlText w:val="%1."/>
      <w:lvlJc w:val="left"/>
      <w:pPr>
        <w:tabs>
          <w:tab w:val="left" w:pos="312"/>
        </w:tabs>
        <w:ind w:left="-420"/>
      </w:pPr>
    </w:lvl>
  </w:abstractNum>
  <w:abstractNum w:abstractNumId="1" w15:restartNumberingAfterBreak="0">
    <w:nsid w:val="00000004"/>
    <w:multiLevelType w:val="multilevel"/>
    <w:tmpl w:val="00000002"/>
    <w:lvl w:ilvl="0">
      <w:start w:val="4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5"/>
    <w:multiLevelType w:val="hybridMultilevel"/>
    <w:tmpl w:val="A7D4DE96"/>
    <w:lvl w:ilvl="0" w:tplc="27B21023">
      <w:start w:val="1"/>
      <w:numFmt w:val="lowerLetter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0000007"/>
    <w:multiLevelType w:val="singleLevel"/>
    <w:tmpl w:val="0D464D3F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0000008"/>
    <w:multiLevelType w:val="hybridMultilevel"/>
    <w:tmpl w:val="6E52A192"/>
    <w:lvl w:ilvl="0" w:tplc="AF6C43CC">
      <w:start w:val="1"/>
      <w:numFmt w:val="upperLetter"/>
      <w:lvlText w:val="%1."/>
      <w:lvlJc w:val="left"/>
      <w:pPr>
        <w:ind w:left="360" w:hanging="360"/>
      </w:pPr>
      <w:rPr>
        <w:rFonts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9"/>
    <w:multiLevelType w:val="hybridMultilevel"/>
    <w:tmpl w:val="47503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B"/>
    <w:multiLevelType w:val="singleLevel"/>
    <w:tmpl w:val="27B21023"/>
    <w:lvl w:ilvl="0">
      <w:start w:val="1"/>
      <w:numFmt w:val="lowerLetter"/>
      <w:lvlText w:val="%1."/>
      <w:lvlJc w:val="left"/>
      <w:pPr>
        <w:tabs>
          <w:tab w:val="left" w:pos="312"/>
        </w:tabs>
        <w:ind w:left="420" w:firstLine="0"/>
      </w:pPr>
    </w:lvl>
  </w:abstractNum>
  <w:abstractNum w:abstractNumId="7" w15:restartNumberingAfterBreak="0">
    <w:nsid w:val="0000000C"/>
    <w:multiLevelType w:val="hybridMultilevel"/>
    <w:tmpl w:val="BF861184"/>
    <w:lvl w:ilvl="0" w:tplc="27B21023">
      <w:start w:val="1"/>
      <w:numFmt w:val="lowerLetter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000000D"/>
    <w:multiLevelType w:val="singleLevel"/>
    <w:tmpl w:val="5D7C4642"/>
    <w:lvl w:ilvl="0">
      <w:start w:val="1"/>
      <w:numFmt w:val="upperLetter"/>
      <w:lvlText w:val="%1."/>
      <w:lvlJc w:val="left"/>
      <w:pPr>
        <w:tabs>
          <w:tab w:val="left" w:pos="312"/>
        </w:tabs>
        <w:ind w:left="-420"/>
      </w:pPr>
    </w:lvl>
  </w:abstractNum>
  <w:abstractNum w:abstractNumId="9" w15:restartNumberingAfterBreak="0">
    <w:nsid w:val="0000000E"/>
    <w:multiLevelType w:val="singleLevel"/>
    <w:tmpl w:val="70CA106D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00000010"/>
    <w:multiLevelType w:val="hybridMultilevel"/>
    <w:tmpl w:val="7722C3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A8AC4268" w:tentative="1">
      <w:start w:val="1"/>
      <w:numFmt w:val="lowerLetter"/>
      <w:lvlText w:val="%2)"/>
      <w:lvlJc w:val="left"/>
      <w:pPr>
        <w:ind w:left="840" w:hanging="420"/>
      </w:pPr>
    </w:lvl>
    <w:lvl w:ilvl="2" w:tplc="1D6618E6" w:tentative="1">
      <w:start w:val="1"/>
      <w:numFmt w:val="lowerRoman"/>
      <w:lvlText w:val="%3."/>
      <w:lvlJc w:val="right"/>
      <w:pPr>
        <w:ind w:left="1260" w:hanging="420"/>
      </w:pPr>
    </w:lvl>
    <w:lvl w:ilvl="3" w:tplc="7024806A" w:tentative="1">
      <w:start w:val="1"/>
      <w:numFmt w:val="decimal"/>
      <w:lvlText w:val="%4."/>
      <w:lvlJc w:val="left"/>
      <w:pPr>
        <w:ind w:left="1680" w:hanging="420"/>
      </w:pPr>
    </w:lvl>
    <w:lvl w:ilvl="4" w:tplc="027212F0" w:tentative="1">
      <w:start w:val="1"/>
      <w:numFmt w:val="lowerLetter"/>
      <w:lvlText w:val="%5)"/>
      <w:lvlJc w:val="left"/>
      <w:pPr>
        <w:ind w:left="2100" w:hanging="420"/>
      </w:pPr>
    </w:lvl>
    <w:lvl w:ilvl="5" w:tplc="CAA4A202" w:tentative="1">
      <w:start w:val="1"/>
      <w:numFmt w:val="lowerRoman"/>
      <w:lvlText w:val="%6."/>
      <w:lvlJc w:val="right"/>
      <w:pPr>
        <w:ind w:left="2520" w:hanging="420"/>
      </w:pPr>
    </w:lvl>
    <w:lvl w:ilvl="6" w:tplc="CC7C2962" w:tentative="1">
      <w:start w:val="1"/>
      <w:numFmt w:val="decimal"/>
      <w:lvlText w:val="%7."/>
      <w:lvlJc w:val="left"/>
      <w:pPr>
        <w:ind w:left="2940" w:hanging="420"/>
      </w:pPr>
    </w:lvl>
    <w:lvl w:ilvl="7" w:tplc="E376C10A" w:tentative="1">
      <w:start w:val="1"/>
      <w:numFmt w:val="lowerLetter"/>
      <w:lvlText w:val="%8)"/>
      <w:lvlJc w:val="left"/>
      <w:pPr>
        <w:ind w:left="3360" w:hanging="420"/>
      </w:pPr>
    </w:lvl>
    <w:lvl w:ilvl="8" w:tplc="487E7A6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1"/>
    <w:multiLevelType w:val="hybridMultilevel"/>
    <w:tmpl w:val="567E7BE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9118EAB0" w:tentative="1">
      <w:start w:val="1"/>
      <w:numFmt w:val="lowerLetter"/>
      <w:lvlText w:val="%2)"/>
      <w:lvlJc w:val="left"/>
      <w:pPr>
        <w:ind w:left="840" w:hanging="420"/>
      </w:pPr>
    </w:lvl>
    <w:lvl w:ilvl="2" w:tplc="1970253C" w:tentative="1">
      <w:start w:val="1"/>
      <w:numFmt w:val="lowerRoman"/>
      <w:lvlText w:val="%3."/>
      <w:lvlJc w:val="right"/>
      <w:pPr>
        <w:ind w:left="1260" w:hanging="420"/>
      </w:pPr>
    </w:lvl>
    <w:lvl w:ilvl="3" w:tplc="E30C04DE" w:tentative="1">
      <w:start w:val="1"/>
      <w:numFmt w:val="decimal"/>
      <w:lvlText w:val="%4."/>
      <w:lvlJc w:val="left"/>
      <w:pPr>
        <w:ind w:left="1680" w:hanging="420"/>
      </w:pPr>
    </w:lvl>
    <w:lvl w:ilvl="4" w:tplc="19A4041C" w:tentative="1">
      <w:start w:val="1"/>
      <w:numFmt w:val="lowerLetter"/>
      <w:lvlText w:val="%5)"/>
      <w:lvlJc w:val="left"/>
      <w:pPr>
        <w:ind w:left="2100" w:hanging="420"/>
      </w:pPr>
    </w:lvl>
    <w:lvl w:ilvl="5" w:tplc="E09C4274" w:tentative="1">
      <w:start w:val="1"/>
      <w:numFmt w:val="lowerRoman"/>
      <w:lvlText w:val="%6."/>
      <w:lvlJc w:val="right"/>
      <w:pPr>
        <w:ind w:left="2520" w:hanging="420"/>
      </w:pPr>
    </w:lvl>
    <w:lvl w:ilvl="6" w:tplc="DED8A178" w:tentative="1">
      <w:start w:val="1"/>
      <w:numFmt w:val="decimal"/>
      <w:lvlText w:val="%7."/>
      <w:lvlJc w:val="left"/>
      <w:pPr>
        <w:ind w:left="2940" w:hanging="420"/>
      </w:pPr>
    </w:lvl>
    <w:lvl w:ilvl="7" w:tplc="E1A07412" w:tentative="1">
      <w:start w:val="1"/>
      <w:numFmt w:val="lowerLetter"/>
      <w:lvlText w:val="%8)"/>
      <w:lvlJc w:val="left"/>
      <w:pPr>
        <w:ind w:left="3360" w:hanging="420"/>
      </w:pPr>
    </w:lvl>
    <w:lvl w:ilvl="8" w:tplc="719846C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3"/>
    <w:multiLevelType w:val="hybridMultilevel"/>
    <w:tmpl w:val="8C2AA272"/>
    <w:lvl w:ilvl="0" w:tplc="27B21023">
      <w:start w:val="1"/>
      <w:numFmt w:val="lowerLetter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00000015"/>
    <w:multiLevelType w:val="hybridMultilevel"/>
    <w:tmpl w:val="85CC8996"/>
    <w:lvl w:ilvl="0" w:tplc="DD90701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D85647A"/>
    <w:multiLevelType w:val="singleLevel"/>
    <w:tmpl w:val="B65CC4B2"/>
    <w:lvl w:ilvl="0">
      <w:start w:val="1"/>
      <w:numFmt w:val="upperLetter"/>
      <w:lvlText w:val="%1."/>
      <w:lvlJc w:val="left"/>
      <w:pPr>
        <w:tabs>
          <w:tab w:val="left" w:pos="312"/>
        </w:tabs>
        <w:ind w:left="-42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Y4MWE2OWY0YzE1ZDAwZDQ0MGVjYTBkYWMzYzU0MzUifQ=="/>
  </w:docVars>
  <w:rsids>
    <w:rsidRoot w:val="00A213E8"/>
    <w:rsid w:val="00007FE9"/>
    <w:rsid w:val="001050C0"/>
    <w:rsid w:val="00504D6F"/>
    <w:rsid w:val="00590001"/>
    <w:rsid w:val="00697BC9"/>
    <w:rsid w:val="00A213E8"/>
    <w:rsid w:val="00B26D99"/>
    <w:rsid w:val="00D63907"/>
    <w:rsid w:val="00FC62DC"/>
    <w:rsid w:val="0354212D"/>
    <w:rsid w:val="16084CF0"/>
    <w:rsid w:val="177F5EE7"/>
    <w:rsid w:val="21C56F24"/>
    <w:rsid w:val="21CD6AC2"/>
    <w:rsid w:val="425E1C06"/>
    <w:rsid w:val="4BCB3FAD"/>
    <w:rsid w:val="4F806BAF"/>
    <w:rsid w:val="516F7DF2"/>
    <w:rsid w:val="69A927EE"/>
    <w:rsid w:val="6DE8588C"/>
    <w:rsid w:val="72B312A9"/>
    <w:rsid w:val="7A82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6524D"/>
  <w15:docId w15:val="{F329CE96-9D1F-4B71-931E-2F46C3DB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annotation reference"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宋体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289798-C637-418F-B975-65547E9C89B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6CAEA18F-5765-4940-B5BD-1B4A308F5337}">
      <dgm:prSet phldrT="[文本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/>
            <a:t>材料提交</a:t>
          </a:r>
        </a:p>
      </dgm:t>
    </dgm:pt>
    <dgm:pt modelId="{DB37F5DC-3A87-45B1-AABF-D08B93E4F52A}" type="parTrans" cxnId="{1FD5F3B9-01C4-400A-B551-B406BA4A61FF}">
      <dgm:prSet/>
      <dgm:spPr/>
      <dgm:t>
        <a:bodyPr/>
        <a:lstStyle/>
        <a:p>
          <a:endParaRPr lang="zh-CN" altLang="en-US"/>
        </a:p>
      </dgm:t>
    </dgm:pt>
    <dgm:pt modelId="{E5B5ABD4-05B6-42D2-84E8-37941A08ACE9}" type="sibTrans" cxnId="{1FD5F3B9-01C4-400A-B551-B406BA4A61FF}">
      <dgm:prSet/>
      <dgm:spPr/>
      <dgm:t>
        <a:bodyPr/>
        <a:lstStyle/>
        <a:p>
          <a:endParaRPr lang="zh-CN" altLang="en-US"/>
        </a:p>
      </dgm:t>
    </dgm:pt>
    <dgm:pt modelId="{162C0262-7519-41BC-BD64-045B16610168}">
      <dgm:prSet phldrT="[文本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sz="1100">
              <a:latin typeface="+mn-ea"/>
              <a:ea typeface="+mn-ea"/>
            </a:rPr>
            <a:t>学院</a:t>
          </a:r>
          <a:r>
            <a:rPr lang="zh-CN" altLang="en-US" sz="1100">
              <a:latin typeface="+mn-ea"/>
              <a:ea typeface="+mn-ea"/>
            </a:rPr>
            <a:t>将</a:t>
          </a:r>
          <a:r>
            <a:rPr lang="zh-CN" sz="1100">
              <a:latin typeface="+mn-ea"/>
              <a:ea typeface="+mn-ea"/>
            </a:rPr>
            <a:t>申报材料拷贝交至教师教育学院</a:t>
          </a:r>
          <a:r>
            <a:rPr lang="en-US" sz="1100" b="1">
              <a:solidFill>
                <a:srgbClr val="FF0000"/>
              </a:solidFill>
              <a:latin typeface="+mn-ea"/>
              <a:ea typeface="+mn-ea"/>
            </a:rPr>
            <a:t>B201</a:t>
          </a:r>
          <a:r>
            <a:rPr lang="zh-CN" sz="1100" b="1">
              <a:solidFill>
                <a:srgbClr val="FF0000"/>
              </a:solidFill>
              <a:latin typeface="+mn-ea"/>
              <a:ea typeface="+mn-ea"/>
            </a:rPr>
            <a:t>办公室</a:t>
          </a:r>
          <a:r>
            <a:rPr lang="zh-CN" sz="1100">
              <a:latin typeface="+mn-ea"/>
              <a:ea typeface="+mn-ea"/>
            </a:rPr>
            <a:t>指定</a:t>
          </a:r>
          <a:r>
            <a:rPr lang="zh-CN" altLang="en-US" sz="1100" b="1">
              <a:solidFill>
                <a:srgbClr val="FF0000"/>
              </a:solidFill>
              <a:latin typeface="+mn-ea"/>
              <a:ea typeface="+mn-ea"/>
            </a:rPr>
            <a:t>硬盘</a:t>
          </a:r>
          <a:r>
            <a:rPr lang="zh-CN" sz="1100">
              <a:latin typeface="+mn-ea"/>
              <a:ea typeface="+mn-ea"/>
            </a:rPr>
            <a:t>中</a:t>
          </a:r>
          <a:r>
            <a:rPr lang="zh-CN" altLang="en-US" sz="1100">
              <a:latin typeface="+mn-ea"/>
              <a:ea typeface="+mn-ea"/>
            </a:rPr>
            <a:t>，和发送到</a:t>
          </a:r>
          <a:r>
            <a:rPr lang="zh-CN" altLang="en-US" sz="1100" b="1">
              <a:solidFill>
                <a:srgbClr val="FF0000"/>
              </a:solidFill>
              <a:latin typeface="+mn-ea"/>
              <a:ea typeface="+mn-ea"/>
            </a:rPr>
            <a:t>邮箱中文件核对无误</a:t>
          </a:r>
          <a:r>
            <a:rPr lang="zh-CN" altLang="en-US" sz="1100">
              <a:latin typeface="+mn-ea"/>
              <a:ea typeface="+mn-ea"/>
            </a:rPr>
            <a:t>后，在学院名单表上签字确认</a:t>
          </a:r>
        </a:p>
      </dgm:t>
    </dgm:pt>
    <dgm:pt modelId="{F46629AC-33C4-463D-BF6F-E9C453430695}" type="parTrans" cxnId="{131D5367-56CA-4170-9429-D3DAB343FAFA}">
      <dgm:prSet/>
      <dgm:spPr/>
      <dgm:t>
        <a:bodyPr/>
        <a:lstStyle/>
        <a:p>
          <a:endParaRPr lang="zh-CN" altLang="en-US"/>
        </a:p>
      </dgm:t>
    </dgm:pt>
    <dgm:pt modelId="{5FB7D209-31BE-4E0A-A179-C71077F387EA}" type="sibTrans" cxnId="{131D5367-56CA-4170-9429-D3DAB343FAFA}">
      <dgm:prSet/>
      <dgm:spPr/>
      <dgm:t>
        <a:bodyPr/>
        <a:lstStyle/>
        <a:p>
          <a:endParaRPr lang="zh-CN" altLang="en-US"/>
        </a:p>
      </dgm:t>
    </dgm:pt>
    <dgm:pt modelId="{264D3438-09B8-4BA0-A7C7-31502EA9BC92}">
      <dgm:prSet phldrT="[文本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sz="1100">
              <a:latin typeface="+mn-ea"/>
              <a:ea typeface="+mn-ea"/>
            </a:rPr>
            <a:t>同时将材料打包发送至未来教育家联盟</a:t>
          </a:r>
          <a:r>
            <a:rPr lang="zh-CN" sz="1100" b="1">
              <a:solidFill>
                <a:srgbClr val="FF0000"/>
              </a:solidFill>
              <a:latin typeface="+mn-ea"/>
              <a:ea typeface="+mn-ea"/>
            </a:rPr>
            <a:t>邮箱</a:t>
          </a:r>
          <a:r>
            <a:rPr lang="zh-CN" sz="1100">
              <a:latin typeface="+mn-ea"/>
              <a:ea typeface="+mn-ea"/>
            </a:rPr>
            <a:t>：</a:t>
          </a:r>
          <a:r>
            <a:rPr lang="en-US" sz="1100">
              <a:solidFill>
                <a:srgbClr val="FF0000"/>
              </a:solidFill>
              <a:latin typeface="+mn-ea"/>
              <a:ea typeface="+mn-ea"/>
            </a:rPr>
            <a:t>wljyjlm1128@ccnu.edu.cn</a:t>
          </a:r>
          <a:endParaRPr lang="zh-CN" altLang="en-US" sz="1100">
            <a:solidFill>
              <a:srgbClr val="FF0000"/>
            </a:solidFill>
            <a:latin typeface="+mn-ea"/>
            <a:ea typeface="+mn-ea"/>
          </a:endParaRPr>
        </a:p>
      </dgm:t>
    </dgm:pt>
    <dgm:pt modelId="{D10C4D24-4046-478C-85FB-0C6EAE62FCEC}" type="parTrans" cxnId="{3689A546-8A76-4F1F-8D61-9C570CAB931A}">
      <dgm:prSet/>
      <dgm:spPr/>
      <dgm:t>
        <a:bodyPr/>
        <a:lstStyle/>
        <a:p>
          <a:endParaRPr lang="zh-CN" altLang="en-US"/>
        </a:p>
      </dgm:t>
    </dgm:pt>
    <dgm:pt modelId="{6041CC25-5B4E-4501-95FE-3F19B69D9E5E}" type="sibTrans" cxnId="{3689A546-8A76-4F1F-8D61-9C570CAB931A}">
      <dgm:prSet/>
      <dgm:spPr/>
      <dgm:t>
        <a:bodyPr/>
        <a:lstStyle/>
        <a:p>
          <a:endParaRPr lang="zh-CN" altLang="en-US"/>
        </a:p>
      </dgm:t>
    </dgm:pt>
    <dgm:pt modelId="{BD0D0B23-FC07-4179-9693-F2E0023F8E44}">
      <dgm:prSet phldrT="[文本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/>
            <a:t>评审计分</a:t>
          </a:r>
        </a:p>
      </dgm:t>
    </dgm:pt>
    <dgm:pt modelId="{DAF74C3A-8948-4D12-917F-D8EC6C57E71E}" type="parTrans" cxnId="{460CF849-F970-48E3-951D-13F7F0BE13E1}">
      <dgm:prSet/>
      <dgm:spPr/>
      <dgm:t>
        <a:bodyPr/>
        <a:lstStyle/>
        <a:p>
          <a:endParaRPr lang="zh-CN" altLang="en-US"/>
        </a:p>
      </dgm:t>
    </dgm:pt>
    <dgm:pt modelId="{34AB45C9-0FFD-4001-BECD-455FCF4085C1}" type="sibTrans" cxnId="{460CF849-F970-48E3-951D-13F7F0BE13E1}">
      <dgm:prSet/>
      <dgm:spPr/>
      <dgm:t>
        <a:bodyPr/>
        <a:lstStyle/>
        <a:p>
          <a:endParaRPr lang="zh-CN" altLang="en-US"/>
        </a:p>
      </dgm:t>
    </dgm:pt>
    <dgm:pt modelId="{8A453790-0ACE-4C94-8B06-EEA61D7D9249}">
      <dgm:prSet phldrT="[文本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/>
            <a:t>由教师教育学院领导小组评审，并计算各学院得分</a:t>
          </a:r>
          <a:endParaRPr lang="zh-CN" altLang="en-US"/>
        </a:p>
      </dgm:t>
    </dgm:pt>
    <dgm:pt modelId="{4A0477E0-1A00-4259-8C8D-0F596E6B2187}" type="parTrans" cxnId="{78E888CF-C358-4419-A276-C00CC783AC5F}">
      <dgm:prSet/>
      <dgm:spPr/>
      <dgm:t>
        <a:bodyPr/>
        <a:lstStyle/>
        <a:p>
          <a:endParaRPr lang="zh-CN" altLang="en-US"/>
        </a:p>
      </dgm:t>
    </dgm:pt>
    <dgm:pt modelId="{97221850-39A1-4677-B90B-58D578C14955}" type="sibTrans" cxnId="{78E888CF-C358-4419-A276-C00CC783AC5F}">
      <dgm:prSet/>
      <dgm:spPr/>
      <dgm:t>
        <a:bodyPr/>
        <a:lstStyle/>
        <a:p>
          <a:endParaRPr lang="zh-CN" altLang="en-US"/>
        </a:p>
      </dgm:t>
    </dgm:pt>
    <dgm:pt modelId="{204E6ACB-D766-4A7D-AE2B-5F6FC1823246}">
      <dgm:prSet phldrT="[文本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/>
            <a:t>结果公示</a:t>
          </a:r>
        </a:p>
      </dgm:t>
    </dgm:pt>
    <dgm:pt modelId="{D7E659E3-D209-4428-BED9-95CE3BC06BEA}" type="parTrans" cxnId="{2FD90B18-AED5-4B95-8E9D-055AD5CC0980}">
      <dgm:prSet/>
      <dgm:spPr/>
      <dgm:t>
        <a:bodyPr/>
        <a:lstStyle/>
        <a:p>
          <a:endParaRPr lang="zh-CN" altLang="en-US"/>
        </a:p>
      </dgm:t>
    </dgm:pt>
    <dgm:pt modelId="{54EBCBE0-FDA5-4578-9393-E26918F2C5E4}" type="sibTrans" cxnId="{2FD90B18-AED5-4B95-8E9D-055AD5CC0980}">
      <dgm:prSet/>
      <dgm:spPr/>
      <dgm:t>
        <a:bodyPr/>
        <a:lstStyle/>
        <a:p>
          <a:endParaRPr lang="zh-CN" altLang="en-US"/>
        </a:p>
      </dgm:t>
    </dgm:pt>
    <dgm:pt modelId="{6C783F87-5D80-498D-919D-2FBEAFEE76F2}">
      <dgm:prSet phldrT="[文本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/>
            <a:t>根据学院整体排名，对前八名授予“</a:t>
          </a:r>
          <a:r>
            <a:rPr lang="en-US"/>
            <a:t>2022</a:t>
          </a:r>
          <a:r>
            <a:rPr lang="zh-CN"/>
            <a:t>年度师范生训测工作先进单位”荣誉称号，颁发奖牌</a:t>
          </a:r>
          <a:endParaRPr lang="zh-CN" altLang="en-US"/>
        </a:p>
      </dgm:t>
    </dgm:pt>
    <dgm:pt modelId="{1BE95D73-E2B1-48AC-99A8-A789A9301E22}" type="parTrans" cxnId="{4E4293ED-321E-41A2-BD07-7486305498A3}">
      <dgm:prSet/>
      <dgm:spPr/>
      <dgm:t>
        <a:bodyPr/>
        <a:lstStyle/>
        <a:p>
          <a:endParaRPr lang="zh-CN" altLang="en-US"/>
        </a:p>
      </dgm:t>
    </dgm:pt>
    <dgm:pt modelId="{A910D565-63C8-4101-BBEB-95BABDE60513}" type="sibTrans" cxnId="{4E4293ED-321E-41A2-BD07-7486305498A3}">
      <dgm:prSet/>
      <dgm:spPr/>
      <dgm:t>
        <a:bodyPr/>
        <a:lstStyle/>
        <a:p>
          <a:endParaRPr lang="zh-CN" altLang="en-US"/>
        </a:p>
      </dgm:t>
    </dgm:pt>
    <dgm:pt modelId="{961011BF-6F87-4E0A-B19C-0A4CFC82EF98}" type="pres">
      <dgm:prSet presAssocID="{4D289798-C637-418F-B975-65547E9C89B4}" presName="linearFlow" presStyleCnt="0">
        <dgm:presLayoutVars>
          <dgm:dir/>
          <dgm:animLvl val="lvl"/>
          <dgm:resizeHandles val="exact"/>
        </dgm:presLayoutVars>
      </dgm:prSet>
      <dgm:spPr/>
    </dgm:pt>
    <dgm:pt modelId="{83A27996-9B3B-415B-90AC-FEC56547092A}" type="pres">
      <dgm:prSet presAssocID="{6CAEA18F-5765-4940-B5BD-1B4A308F5337}" presName="composite" presStyleCnt="0"/>
      <dgm:spPr/>
    </dgm:pt>
    <dgm:pt modelId="{E8B99913-818B-48C1-A575-7F24B49CC3D8}" type="pres">
      <dgm:prSet presAssocID="{6CAEA18F-5765-4940-B5BD-1B4A308F5337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C1BC3AF7-3058-4603-9054-D7726DBEB50C}" type="pres">
      <dgm:prSet presAssocID="{6CAEA18F-5765-4940-B5BD-1B4A308F5337}" presName="descendantText" presStyleLbl="alignAcc1" presStyleIdx="0" presStyleCnt="3">
        <dgm:presLayoutVars>
          <dgm:bulletEnabled val="1"/>
        </dgm:presLayoutVars>
      </dgm:prSet>
      <dgm:spPr/>
    </dgm:pt>
    <dgm:pt modelId="{B578858E-D926-4E8F-94E4-81FA27F0CCA9}" type="pres">
      <dgm:prSet presAssocID="{E5B5ABD4-05B6-42D2-84E8-37941A08ACE9}" presName="sp" presStyleCnt="0"/>
      <dgm:spPr/>
    </dgm:pt>
    <dgm:pt modelId="{5AF6DE8C-35EC-4CE9-A807-00A7FE4D3577}" type="pres">
      <dgm:prSet presAssocID="{BD0D0B23-FC07-4179-9693-F2E0023F8E44}" presName="composite" presStyleCnt="0"/>
      <dgm:spPr/>
    </dgm:pt>
    <dgm:pt modelId="{7965C167-5209-4028-85F1-E44665F45F52}" type="pres">
      <dgm:prSet presAssocID="{BD0D0B23-FC07-4179-9693-F2E0023F8E44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D2C0E7D5-923B-4D51-B2B1-7B958266FA13}" type="pres">
      <dgm:prSet presAssocID="{BD0D0B23-FC07-4179-9693-F2E0023F8E44}" presName="descendantText" presStyleLbl="alignAcc1" presStyleIdx="1" presStyleCnt="3">
        <dgm:presLayoutVars>
          <dgm:bulletEnabled val="1"/>
        </dgm:presLayoutVars>
      </dgm:prSet>
      <dgm:spPr/>
    </dgm:pt>
    <dgm:pt modelId="{DC293970-6193-434D-A17C-8C162E225524}" type="pres">
      <dgm:prSet presAssocID="{34AB45C9-0FFD-4001-BECD-455FCF4085C1}" presName="sp" presStyleCnt="0"/>
      <dgm:spPr/>
    </dgm:pt>
    <dgm:pt modelId="{04465DCA-8A5C-4747-BAE7-2001C8377BB0}" type="pres">
      <dgm:prSet presAssocID="{204E6ACB-D766-4A7D-AE2B-5F6FC1823246}" presName="composite" presStyleCnt="0"/>
      <dgm:spPr/>
    </dgm:pt>
    <dgm:pt modelId="{2EFFB40E-9BD6-4474-B2BE-00A5061806DB}" type="pres">
      <dgm:prSet presAssocID="{204E6ACB-D766-4A7D-AE2B-5F6FC1823246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EA09F54A-1510-4103-8BBA-81E9E32F543B}" type="pres">
      <dgm:prSet presAssocID="{204E6ACB-D766-4A7D-AE2B-5F6FC1823246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57F0E109-C0BF-4F4D-9D01-D389C943A73B}" type="presOf" srcId="{264D3438-09B8-4BA0-A7C7-31502EA9BC92}" destId="{C1BC3AF7-3058-4603-9054-D7726DBEB50C}" srcOrd="0" destOrd="1" presId="urn:microsoft.com/office/officeart/2005/8/layout/chevron2"/>
    <dgm:cxn modelId="{D8A5CB12-E63C-4098-882E-2B1A0F0E93E4}" type="presOf" srcId="{204E6ACB-D766-4A7D-AE2B-5F6FC1823246}" destId="{2EFFB40E-9BD6-4474-B2BE-00A5061806DB}" srcOrd="0" destOrd="0" presId="urn:microsoft.com/office/officeart/2005/8/layout/chevron2"/>
    <dgm:cxn modelId="{2FD90B18-AED5-4B95-8E9D-055AD5CC0980}" srcId="{4D289798-C637-418F-B975-65547E9C89B4}" destId="{204E6ACB-D766-4A7D-AE2B-5F6FC1823246}" srcOrd="2" destOrd="0" parTransId="{D7E659E3-D209-4428-BED9-95CE3BC06BEA}" sibTransId="{54EBCBE0-FDA5-4578-9393-E26918F2C5E4}"/>
    <dgm:cxn modelId="{CE170542-6532-4566-837D-A70F1951D6A6}" type="presOf" srcId="{BD0D0B23-FC07-4179-9693-F2E0023F8E44}" destId="{7965C167-5209-4028-85F1-E44665F45F52}" srcOrd="0" destOrd="0" presId="urn:microsoft.com/office/officeart/2005/8/layout/chevron2"/>
    <dgm:cxn modelId="{3689A546-8A76-4F1F-8D61-9C570CAB931A}" srcId="{6CAEA18F-5765-4940-B5BD-1B4A308F5337}" destId="{264D3438-09B8-4BA0-A7C7-31502EA9BC92}" srcOrd="1" destOrd="0" parTransId="{D10C4D24-4046-478C-85FB-0C6EAE62FCEC}" sibTransId="{6041CC25-5B4E-4501-95FE-3F19B69D9E5E}"/>
    <dgm:cxn modelId="{131D5367-56CA-4170-9429-D3DAB343FAFA}" srcId="{6CAEA18F-5765-4940-B5BD-1B4A308F5337}" destId="{162C0262-7519-41BC-BD64-045B16610168}" srcOrd="0" destOrd="0" parTransId="{F46629AC-33C4-463D-BF6F-E9C453430695}" sibTransId="{5FB7D209-31BE-4E0A-A179-C71077F387EA}"/>
    <dgm:cxn modelId="{460CF849-F970-48E3-951D-13F7F0BE13E1}" srcId="{4D289798-C637-418F-B975-65547E9C89B4}" destId="{BD0D0B23-FC07-4179-9693-F2E0023F8E44}" srcOrd="1" destOrd="0" parTransId="{DAF74C3A-8948-4D12-917F-D8EC6C57E71E}" sibTransId="{34AB45C9-0FFD-4001-BECD-455FCF4085C1}"/>
    <dgm:cxn modelId="{69D46151-58C1-40C6-9ED1-31ED28F7F37C}" type="presOf" srcId="{6CAEA18F-5765-4940-B5BD-1B4A308F5337}" destId="{E8B99913-818B-48C1-A575-7F24B49CC3D8}" srcOrd="0" destOrd="0" presId="urn:microsoft.com/office/officeart/2005/8/layout/chevron2"/>
    <dgm:cxn modelId="{1AB6DF72-15D2-4AA8-A663-8EBCD5602A78}" type="presOf" srcId="{162C0262-7519-41BC-BD64-045B16610168}" destId="{C1BC3AF7-3058-4603-9054-D7726DBEB50C}" srcOrd="0" destOrd="0" presId="urn:microsoft.com/office/officeart/2005/8/layout/chevron2"/>
    <dgm:cxn modelId="{A3115457-39FC-421F-A133-71680D667C68}" type="presOf" srcId="{6C783F87-5D80-498D-919D-2FBEAFEE76F2}" destId="{EA09F54A-1510-4103-8BBA-81E9E32F543B}" srcOrd="0" destOrd="0" presId="urn:microsoft.com/office/officeart/2005/8/layout/chevron2"/>
    <dgm:cxn modelId="{1FD5F3B9-01C4-400A-B551-B406BA4A61FF}" srcId="{4D289798-C637-418F-B975-65547E9C89B4}" destId="{6CAEA18F-5765-4940-B5BD-1B4A308F5337}" srcOrd="0" destOrd="0" parTransId="{DB37F5DC-3A87-45B1-AABF-D08B93E4F52A}" sibTransId="{E5B5ABD4-05B6-42D2-84E8-37941A08ACE9}"/>
    <dgm:cxn modelId="{78E888CF-C358-4419-A276-C00CC783AC5F}" srcId="{BD0D0B23-FC07-4179-9693-F2E0023F8E44}" destId="{8A453790-0ACE-4C94-8B06-EEA61D7D9249}" srcOrd="0" destOrd="0" parTransId="{4A0477E0-1A00-4259-8C8D-0F596E6B2187}" sibTransId="{97221850-39A1-4677-B90B-58D578C14955}"/>
    <dgm:cxn modelId="{4E4293ED-321E-41A2-BD07-7486305498A3}" srcId="{204E6ACB-D766-4A7D-AE2B-5F6FC1823246}" destId="{6C783F87-5D80-498D-919D-2FBEAFEE76F2}" srcOrd="0" destOrd="0" parTransId="{1BE95D73-E2B1-48AC-99A8-A789A9301E22}" sibTransId="{A910D565-63C8-4101-BBEB-95BABDE60513}"/>
    <dgm:cxn modelId="{07461BF4-FA41-4178-8CA3-A7677C3FE018}" type="presOf" srcId="{4D289798-C637-418F-B975-65547E9C89B4}" destId="{961011BF-6F87-4E0A-B19C-0A4CFC82EF98}" srcOrd="0" destOrd="0" presId="urn:microsoft.com/office/officeart/2005/8/layout/chevron2"/>
    <dgm:cxn modelId="{2FDC02FA-DCA2-4ABF-B88D-69BA3F38C2AD}" type="presOf" srcId="{8A453790-0ACE-4C94-8B06-EEA61D7D9249}" destId="{D2C0E7D5-923B-4D51-B2B1-7B958266FA13}" srcOrd="0" destOrd="0" presId="urn:microsoft.com/office/officeart/2005/8/layout/chevron2"/>
    <dgm:cxn modelId="{1837994B-DCE7-440A-BAE1-D160F1DB4739}" type="presParOf" srcId="{961011BF-6F87-4E0A-B19C-0A4CFC82EF98}" destId="{83A27996-9B3B-415B-90AC-FEC56547092A}" srcOrd="0" destOrd="0" presId="urn:microsoft.com/office/officeart/2005/8/layout/chevron2"/>
    <dgm:cxn modelId="{7A97C4B3-FC25-4467-AFE2-797BBA5FDFC9}" type="presParOf" srcId="{83A27996-9B3B-415B-90AC-FEC56547092A}" destId="{E8B99913-818B-48C1-A575-7F24B49CC3D8}" srcOrd="0" destOrd="0" presId="urn:microsoft.com/office/officeart/2005/8/layout/chevron2"/>
    <dgm:cxn modelId="{5954495A-4F11-41C2-88DA-2139BAC525D3}" type="presParOf" srcId="{83A27996-9B3B-415B-90AC-FEC56547092A}" destId="{C1BC3AF7-3058-4603-9054-D7726DBEB50C}" srcOrd="1" destOrd="0" presId="urn:microsoft.com/office/officeart/2005/8/layout/chevron2"/>
    <dgm:cxn modelId="{5D825724-0AB7-4A60-8BF8-B2F95C35612D}" type="presParOf" srcId="{961011BF-6F87-4E0A-B19C-0A4CFC82EF98}" destId="{B578858E-D926-4E8F-94E4-81FA27F0CCA9}" srcOrd="1" destOrd="0" presId="urn:microsoft.com/office/officeart/2005/8/layout/chevron2"/>
    <dgm:cxn modelId="{A453BA74-CFC2-45BC-8DAD-766993940924}" type="presParOf" srcId="{961011BF-6F87-4E0A-B19C-0A4CFC82EF98}" destId="{5AF6DE8C-35EC-4CE9-A807-00A7FE4D3577}" srcOrd="2" destOrd="0" presId="urn:microsoft.com/office/officeart/2005/8/layout/chevron2"/>
    <dgm:cxn modelId="{A5B87D21-C22D-4418-9128-BF158969F535}" type="presParOf" srcId="{5AF6DE8C-35EC-4CE9-A807-00A7FE4D3577}" destId="{7965C167-5209-4028-85F1-E44665F45F52}" srcOrd="0" destOrd="0" presId="urn:microsoft.com/office/officeart/2005/8/layout/chevron2"/>
    <dgm:cxn modelId="{E1601D0D-AC38-4005-8813-44A266E2E564}" type="presParOf" srcId="{5AF6DE8C-35EC-4CE9-A807-00A7FE4D3577}" destId="{D2C0E7D5-923B-4D51-B2B1-7B958266FA13}" srcOrd="1" destOrd="0" presId="urn:microsoft.com/office/officeart/2005/8/layout/chevron2"/>
    <dgm:cxn modelId="{460468AB-2499-4804-8F6E-341F4A01B47B}" type="presParOf" srcId="{961011BF-6F87-4E0A-B19C-0A4CFC82EF98}" destId="{DC293970-6193-434D-A17C-8C162E225524}" srcOrd="3" destOrd="0" presId="urn:microsoft.com/office/officeart/2005/8/layout/chevron2"/>
    <dgm:cxn modelId="{2A8DF6B8-2930-49B0-8978-097A3A3E4F28}" type="presParOf" srcId="{961011BF-6F87-4E0A-B19C-0A4CFC82EF98}" destId="{04465DCA-8A5C-4747-BAE7-2001C8377BB0}" srcOrd="4" destOrd="0" presId="urn:microsoft.com/office/officeart/2005/8/layout/chevron2"/>
    <dgm:cxn modelId="{26DCB2C7-7ECB-4824-8905-181B412782DC}" type="presParOf" srcId="{04465DCA-8A5C-4747-BAE7-2001C8377BB0}" destId="{2EFFB40E-9BD6-4474-B2BE-00A5061806DB}" srcOrd="0" destOrd="0" presId="urn:microsoft.com/office/officeart/2005/8/layout/chevron2"/>
    <dgm:cxn modelId="{4C67D85A-9A2E-46D3-893C-5C498ABC6744}" type="presParOf" srcId="{04465DCA-8A5C-4747-BAE7-2001C8377BB0}" destId="{EA09F54A-1510-4103-8BBA-81E9E32F543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B99913-818B-48C1-A575-7F24B49CC3D8}">
      <dsp:nvSpPr>
        <dsp:cNvPr id="0" name=""/>
        <dsp:cNvSpPr/>
      </dsp:nvSpPr>
      <dsp:spPr>
        <a:xfrm rot="5400000">
          <a:off x="-173788" y="175917"/>
          <a:ext cx="1158592" cy="811014"/>
        </a:xfrm>
        <a:prstGeom prst="chevron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500" kern="1200"/>
            <a:t>材料提交</a:t>
          </a:r>
        </a:p>
      </dsp:txBody>
      <dsp:txXfrm rot="-5400000">
        <a:off x="1" y="407635"/>
        <a:ext cx="811014" cy="347578"/>
      </dsp:txXfrm>
    </dsp:sp>
    <dsp:sp modelId="{C1BC3AF7-3058-4603-9054-D7726DBEB50C}">
      <dsp:nvSpPr>
        <dsp:cNvPr id="0" name=""/>
        <dsp:cNvSpPr/>
      </dsp:nvSpPr>
      <dsp:spPr>
        <a:xfrm rot="5400000">
          <a:off x="2666119" y="-1852976"/>
          <a:ext cx="753084" cy="4463295"/>
        </a:xfrm>
        <a:prstGeom prst="round2Same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100" kern="1200">
              <a:latin typeface="+mn-ea"/>
              <a:ea typeface="+mn-ea"/>
            </a:rPr>
            <a:t>学院</a:t>
          </a:r>
          <a:r>
            <a:rPr lang="zh-CN" altLang="en-US" sz="1100" kern="1200">
              <a:latin typeface="+mn-ea"/>
              <a:ea typeface="+mn-ea"/>
            </a:rPr>
            <a:t>将</a:t>
          </a:r>
          <a:r>
            <a:rPr lang="zh-CN" sz="1100" kern="1200">
              <a:latin typeface="+mn-ea"/>
              <a:ea typeface="+mn-ea"/>
            </a:rPr>
            <a:t>申报材料拷贝交至教师教育学院</a:t>
          </a:r>
          <a:r>
            <a:rPr lang="en-US" sz="1100" b="1" kern="1200">
              <a:solidFill>
                <a:srgbClr val="FF0000"/>
              </a:solidFill>
              <a:latin typeface="+mn-ea"/>
              <a:ea typeface="+mn-ea"/>
            </a:rPr>
            <a:t>B201</a:t>
          </a:r>
          <a:r>
            <a:rPr lang="zh-CN" sz="1100" b="1" kern="1200">
              <a:solidFill>
                <a:srgbClr val="FF0000"/>
              </a:solidFill>
              <a:latin typeface="+mn-ea"/>
              <a:ea typeface="+mn-ea"/>
            </a:rPr>
            <a:t>办公室</a:t>
          </a:r>
          <a:r>
            <a:rPr lang="zh-CN" sz="1100" kern="1200">
              <a:latin typeface="+mn-ea"/>
              <a:ea typeface="+mn-ea"/>
            </a:rPr>
            <a:t>指定</a:t>
          </a:r>
          <a:r>
            <a:rPr lang="zh-CN" altLang="en-US" sz="1100" b="1" kern="1200">
              <a:solidFill>
                <a:srgbClr val="FF0000"/>
              </a:solidFill>
              <a:latin typeface="+mn-ea"/>
              <a:ea typeface="+mn-ea"/>
            </a:rPr>
            <a:t>硬盘</a:t>
          </a:r>
          <a:r>
            <a:rPr lang="zh-CN" sz="1100" kern="1200">
              <a:latin typeface="+mn-ea"/>
              <a:ea typeface="+mn-ea"/>
            </a:rPr>
            <a:t>中</a:t>
          </a:r>
          <a:r>
            <a:rPr lang="zh-CN" altLang="en-US" sz="1100" kern="1200">
              <a:latin typeface="+mn-ea"/>
              <a:ea typeface="+mn-ea"/>
            </a:rPr>
            <a:t>，和发送到</a:t>
          </a:r>
          <a:r>
            <a:rPr lang="zh-CN" altLang="en-US" sz="1100" b="1" kern="1200">
              <a:solidFill>
                <a:srgbClr val="FF0000"/>
              </a:solidFill>
              <a:latin typeface="+mn-ea"/>
              <a:ea typeface="+mn-ea"/>
            </a:rPr>
            <a:t>邮箱中文件核对无误</a:t>
          </a:r>
          <a:r>
            <a:rPr lang="zh-CN" altLang="en-US" sz="1100" kern="1200">
              <a:latin typeface="+mn-ea"/>
              <a:ea typeface="+mn-ea"/>
            </a:rPr>
            <a:t>后，在学院名单表上签字确认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100" kern="1200">
              <a:latin typeface="+mn-ea"/>
              <a:ea typeface="+mn-ea"/>
            </a:rPr>
            <a:t>同时将材料打包发送至未来教育家联盟</a:t>
          </a:r>
          <a:r>
            <a:rPr lang="zh-CN" sz="1100" b="1" kern="1200">
              <a:solidFill>
                <a:srgbClr val="FF0000"/>
              </a:solidFill>
              <a:latin typeface="+mn-ea"/>
              <a:ea typeface="+mn-ea"/>
            </a:rPr>
            <a:t>邮箱</a:t>
          </a:r>
          <a:r>
            <a:rPr lang="zh-CN" sz="1100" kern="1200">
              <a:latin typeface="+mn-ea"/>
              <a:ea typeface="+mn-ea"/>
            </a:rPr>
            <a:t>：</a:t>
          </a:r>
          <a:r>
            <a:rPr lang="en-US" sz="1100" kern="1200">
              <a:solidFill>
                <a:srgbClr val="FF0000"/>
              </a:solidFill>
              <a:latin typeface="+mn-ea"/>
              <a:ea typeface="+mn-ea"/>
            </a:rPr>
            <a:t>wljyjlm1128@ccnu.edu.cn</a:t>
          </a:r>
          <a:endParaRPr lang="zh-CN" altLang="en-US" sz="1100" kern="1200">
            <a:solidFill>
              <a:srgbClr val="FF0000"/>
            </a:solidFill>
            <a:latin typeface="+mn-ea"/>
            <a:ea typeface="+mn-ea"/>
          </a:endParaRPr>
        </a:p>
      </dsp:txBody>
      <dsp:txXfrm rot="-5400000">
        <a:off x="811014" y="38892"/>
        <a:ext cx="4426532" cy="679558"/>
      </dsp:txXfrm>
    </dsp:sp>
    <dsp:sp modelId="{7965C167-5209-4028-85F1-E44665F45F52}">
      <dsp:nvSpPr>
        <dsp:cNvPr id="0" name=""/>
        <dsp:cNvSpPr/>
      </dsp:nvSpPr>
      <dsp:spPr>
        <a:xfrm rot="5400000">
          <a:off x="-173788" y="1132780"/>
          <a:ext cx="1158592" cy="811014"/>
        </a:xfrm>
        <a:prstGeom prst="chevron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500" kern="1200"/>
            <a:t>评审计分</a:t>
          </a:r>
        </a:p>
      </dsp:txBody>
      <dsp:txXfrm rot="-5400000">
        <a:off x="1" y="1364498"/>
        <a:ext cx="811014" cy="347578"/>
      </dsp:txXfrm>
    </dsp:sp>
    <dsp:sp modelId="{D2C0E7D5-923B-4D51-B2B1-7B958266FA13}">
      <dsp:nvSpPr>
        <dsp:cNvPr id="0" name=""/>
        <dsp:cNvSpPr/>
      </dsp:nvSpPr>
      <dsp:spPr>
        <a:xfrm rot="5400000">
          <a:off x="2666119" y="-896113"/>
          <a:ext cx="753084" cy="4463295"/>
        </a:xfrm>
        <a:prstGeom prst="round2Same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500" kern="1200"/>
            <a:t>由教师教育学院领导小组评审，并计算各学院得分</a:t>
          </a:r>
          <a:endParaRPr lang="zh-CN" altLang="en-US" sz="1500" kern="1200"/>
        </a:p>
      </dsp:txBody>
      <dsp:txXfrm rot="-5400000">
        <a:off x="811014" y="995755"/>
        <a:ext cx="4426532" cy="679558"/>
      </dsp:txXfrm>
    </dsp:sp>
    <dsp:sp modelId="{2EFFB40E-9BD6-4474-B2BE-00A5061806DB}">
      <dsp:nvSpPr>
        <dsp:cNvPr id="0" name=""/>
        <dsp:cNvSpPr/>
      </dsp:nvSpPr>
      <dsp:spPr>
        <a:xfrm rot="5400000">
          <a:off x="-173788" y="2089643"/>
          <a:ext cx="1158592" cy="811014"/>
        </a:xfrm>
        <a:prstGeom prst="chevron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500" kern="1200"/>
            <a:t>结果公示</a:t>
          </a:r>
        </a:p>
      </dsp:txBody>
      <dsp:txXfrm rot="-5400000">
        <a:off x="1" y="2321361"/>
        <a:ext cx="811014" cy="347578"/>
      </dsp:txXfrm>
    </dsp:sp>
    <dsp:sp modelId="{EA09F54A-1510-4103-8BBA-81E9E32F543B}">
      <dsp:nvSpPr>
        <dsp:cNvPr id="0" name=""/>
        <dsp:cNvSpPr/>
      </dsp:nvSpPr>
      <dsp:spPr>
        <a:xfrm rot="5400000">
          <a:off x="2666119" y="60749"/>
          <a:ext cx="753084" cy="4463295"/>
        </a:xfrm>
        <a:prstGeom prst="round2Same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500" kern="1200"/>
            <a:t>根据学院整体排名，对前八名授予“</a:t>
          </a:r>
          <a:r>
            <a:rPr lang="en-US" sz="1500" kern="1200"/>
            <a:t>2022</a:t>
          </a:r>
          <a:r>
            <a:rPr lang="zh-CN" sz="1500" kern="1200"/>
            <a:t>年度师范生训测工作先进单位”荣誉称号，颁发奖牌</a:t>
          </a:r>
          <a:endParaRPr lang="zh-CN" altLang="en-US" sz="1500" kern="1200"/>
        </a:p>
      </dsp:txBody>
      <dsp:txXfrm rot="-5400000">
        <a:off x="811014" y="1952618"/>
        <a:ext cx="4426532" cy="679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张张</dc:creator>
  <cp:lastModifiedBy>王亚萍</cp:lastModifiedBy>
  <cp:revision>4</cp:revision>
  <dcterms:created xsi:type="dcterms:W3CDTF">2022-11-03T15:28:00Z</dcterms:created>
  <dcterms:modified xsi:type="dcterms:W3CDTF">2022-11-04T00:51:00Z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07F4E6363D704B429367BEABA08EC007</vt:lpwstr>
  </property>
</Properties>
</file>