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0B" w:rsidRDefault="00395E8F">
      <w:pPr>
        <w:spacing w:line="240" w:lineRule="auto"/>
        <w:jc w:val="center"/>
        <w:rPr>
          <w:rFonts w:ascii="仿宋" w:eastAsia="仿宋" w:hAnsi="仿宋" w:cs="仿宋"/>
          <w:b/>
          <w:kern w:val="0"/>
          <w:sz w:val="32"/>
          <w:szCs w:val="44"/>
          <w:lang w:val="en-US"/>
        </w:rPr>
      </w:pPr>
      <w:r>
        <w:rPr>
          <w:rFonts w:ascii="仿宋" w:eastAsia="仿宋" w:hAnsi="仿宋" w:cs="仿宋" w:hint="eastAsia"/>
          <w:b/>
          <w:kern w:val="0"/>
          <w:sz w:val="32"/>
          <w:szCs w:val="44"/>
          <w:lang w:val="en-US"/>
        </w:rPr>
        <w:t>华中师范大学“第十</w:t>
      </w:r>
      <w:bookmarkStart w:id="0" w:name="_GoBack"/>
      <w:bookmarkEnd w:id="0"/>
      <w:r>
        <w:rPr>
          <w:rFonts w:ascii="仿宋" w:eastAsia="仿宋" w:hAnsi="仿宋" w:cs="仿宋" w:hint="eastAsia"/>
          <w:b/>
          <w:kern w:val="0"/>
          <w:sz w:val="32"/>
          <w:szCs w:val="44"/>
          <w:lang w:val="en-US"/>
        </w:rPr>
        <w:t>四届师范生专业技能大赛”</w:t>
      </w:r>
    </w:p>
    <w:p w:rsidR="00417C0B" w:rsidRDefault="00417C0B">
      <w:pPr>
        <w:spacing w:line="240" w:lineRule="auto"/>
        <w:jc w:val="center"/>
        <w:rPr>
          <w:rFonts w:ascii="仿宋" w:eastAsia="仿宋" w:hAnsi="仿宋" w:cs="仿宋"/>
          <w:b/>
          <w:kern w:val="0"/>
          <w:sz w:val="52"/>
          <w:szCs w:val="52"/>
          <w:lang w:val="en-US"/>
        </w:rPr>
      </w:pPr>
    </w:p>
    <w:p w:rsidR="00417C0B" w:rsidRDefault="00395E8F">
      <w:pPr>
        <w:spacing w:line="240" w:lineRule="auto"/>
        <w:jc w:val="center"/>
        <w:rPr>
          <w:rFonts w:ascii="仿宋" w:eastAsia="仿宋" w:hAnsi="仿宋" w:cs="仿宋"/>
          <w:b/>
          <w:kern w:val="0"/>
          <w:sz w:val="36"/>
          <w:szCs w:val="36"/>
          <w:lang w:val="en-US"/>
        </w:rPr>
      </w:pPr>
      <w:r>
        <w:rPr>
          <w:rFonts w:ascii="仿宋" w:eastAsia="仿宋" w:hAnsi="仿宋" w:cs="仿宋" w:hint="eastAsia"/>
          <w:b/>
          <w:kern w:val="0"/>
          <w:sz w:val="72"/>
          <w:szCs w:val="72"/>
          <w:lang w:val="en-US"/>
        </w:rPr>
        <w:t>课堂教学技能比赛</w:t>
      </w:r>
    </w:p>
    <w:p w:rsidR="00417C0B" w:rsidRDefault="00417C0B">
      <w:pPr>
        <w:spacing w:line="240" w:lineRule="auto"/>
        <w:jc w:val="center"/>
        <w:rPr>
          <w:rFonts w:ascii="仿宋" w:eastAsia="仿宋" w:hAnsi="仿宋" w:cs="仿宋"/>
          <w:b/>
          <w:kern w:val="0"/>
          <w:sz w:val="36"/>
          <w:szCs w:val="36"/>
          <w:lang w:val="en-US"/>
        </w:rPr>
      </w:pPr>
    </w:p>
    <w:p w:rsidR="00417C0B" w:rsidRDefault="00417C0B">
      <w:pPr>
        <w:spacing w:line="240" w:lineRule="auto"/>
        <w:jc w:val="center"/>
        <w:rPr>
          <w:rFonts w:ascii="仿宋" w:eastAsia="仿宋" w:hAnsi="仿宋" w:cs="仿宋"/>
          <w:b/>
          <w:kern w:val="0"/>
          <w:sz w:val="36"/>
          <w:szCs w:val="36"/>
          <w:lang w:val="en-US"/>
        </w:rPr>
      </w:pPr>
    </w:p>
    <w:p w:rsidR="00417C0B" w:rsidRDefault="00395E8F">
      <w:pPr>
        <w:spacing w:line="240" w:lineRule="auto"/>
        <w:jc w:val="center"/>
        <w:rPr>
          <w:rFonts w:ascii="宋体" w:hAnsi="宋体" w:cs="Times New Roman"/>
          <w:b/>
          <w:kern w:val="0"/>
          <w:sz w:val="72"/>
          <w:szCs w:val="72"/>
          <w:lang w:val="en-US"/>
        </w:rPr>
      </w:pPr>
      <w:r>
        <w:rPr>
          <w:rFonts w:ascii="宋体" w:hAnsi="宋体" w:cs="Times New Roman"/>
          <w:b/>
          <w:kern w:val="0"/>
          <w:sz w:val="72"/>
          <w:szCs w:val="72"/>
          <w:lang w:val="en-US"/>
        </w:rPr>
        <w:t>策</w:t>
      </w:r>
    </w:p>
    <w:p w:rsidR="00417C0B" w:rsidRDefault="00395E8F">
      <w:pPr>
        <w:spacing w:line="240" w:lineRule="auto"/>
        <w:jc w:val="center"/>
        <w:rPr>
          <w:rFonts w:ascii="宋体" w:hAnsi="宋体" w:cs="Times New Roman"/>
          <w:b/>
          <w:kern w:val="0"/>
          <w:sz w:val="72"/>
          <w:szCs w:val="72"/>
          <w:lang w:val="en-US"/>
        </w:rPr>
      </w:pPr>
      <w:r>
        <w:rPr>
          <w:rFonts w:ascii="宋体" w:hAnsi="宋体" w:cs="Times New Roman"/>
          <w:b/>
          <w:kern w:val="0"/>
          <w:sz w:val="72"/>
          <w:szCs w:val="72"/>
          <w:lang w:val="en-US"/>
        </w:rPr>
        <w:t>划</w:t>
      </w:r>
    </w:p>
    <w:p w:rsidR="00417C0B" w:rsidRDefault="00395E8F">
      <w:pPr>
        <w:spacing w:line="240" w:lineRule="auto"/>
        <w:jc w:val="center"/>
        <w:rPr>
          <w:rFonts w:ascii="宋体" w:hAnsi="宋体" w:cs="Times New Roman"/>
          <w:b/>
          <w:kern w:val="0"/>
          <w:sz w:val="72"/>
          <w:szCs w:val="72"/>
          <w:lang w:val="en-US"/>
        </w:rPr>
      </w:pPr>
      <w:r>
        <w:rPr>
          <w:rFonts w:ascii="宋体" w:hAnsi="宋体" w:cs="Times New Roman"/>
          <w:b/>
          <w:kern w:val="0"/>
          <w:sz w:val="72"/>
          <w:szCs w:val="72"/>
          <w:lang w:val="en-US"/>
        </w:rPr>
        <w:t>案</w:t>
      </w:r>
    </w:p>
    <w:p w:rsidR="00417C0B" w:rsidRDefault="00417C0B">
      <w:pPr>
        <w:spacing w:line="240" w:lineRule="auto"/>
        <w:jc w:val="center"/>
        <w:rPr>
          <w:rFonts w:ascii="宋体" w:hAnsi="宋体" w:cs="Times New Roman"/>
          <w:b/>
          <w:kern w:val="0"/>
          <w:sz w:val="36"/>
          <w:szCs w:val="36"/>
          <w:lang w:val="en-US"/>
        </w:rPr>
      </w:pPr>
    </w:p>
    <w:p w:rsidR="00417C0B" w:rsidRDefault="00417C0B">
      <w:pPr>
        <w:spacing w:line="240" w:lineRule="auto"/>
        <w:jc w:val="center"/>
        <w:rPr>
          <w:rFonts w:ascii="宋体" w:hAnsi="宋体" w:cs="Times New Roman"/>
          <w:b/>
          <w:kern w:val="0"/>
          <w:sz w:val="36"/>
          <w:szCs w:val="36"/>
          <w:lang w:val="en-US"/>
        </w:rPr>
      </w:pPr>
    </w:p>
    <w:p w:rsidR="00417C0B" w:rsidRDefault="00395E8F">
      <w:pPr>
        <w:spacing w:line="240" w:lineRule="auto"/>
        <w:jc w:val="center"/>
        <w:rPr>
          <w:rFonts w:ascii="宋体" w:hAnsi="宋体" w:cs="Times New Roman"/>
          <w:b/>
          <w:kern w:val="0"/>
          <w:sz w:val="32"/>
          <w:szCs w:val="36"/>
          <w:lang w:val="en-US"/>
        </w:rPr>
      </w:pPr>
      <w:r>
        <w:rPr>
          <w:rFonts w:ascii="宋体" w:hAnsi="宋体" w:cs="Times New Roman" w:hint="eastAsia"/>
          <w:b/>
          <w:kern w:val="0"/>
          <w:sz w:val="32"/>
          <w:szCs w:val="36"/>
          <w:lang w:val="en-US"/>
        </w:rPr>
        <w:t>承办单位：未来教育家联盟</w:t>
      </w:r>
    </w:p>
    <w:p w:rsidR="00417C0B" w:rsidRDefault="00395E8F">
      <w:pPr>
        <w:spacing w:line="240" w:lineRule="auto"/>
        <w:jc w:val="center"/>
        <w:rPr>
          <w:rFonts w:ascii="宋体" w:hAnsi="宋体" w:cs="Times New Roman"/>
          <w:b/>
          <w:kern w:val="0"/>
          <w:sz w:val="32"/>
          <w:szCs w:val="36"/>
          <w:lang w:val="en-US"/>
        </w:rPr>
      </w:pPr>
      <w:r>
        <w:rPr>
          <w:rFonts w:ascii="宋体" w:hAnsi="宋体" w:cs="Times New Roman" w:hint="eastAsia"/>
          <w:b/>
          <w:kern w:val="0"/>
          <w:sz w:val="32"/>
          <w:szCs w:val="36"/>
          <w:lang w:val="en-US"/>
        </w:rPr>
        <w:t>策划日期：2021年9月</w:t>
      </w:r>
    </w:p>
    <w:p w:rsidR="00417C0B" w:rsidRDefault="00395E8F">
      <w:pPr>
        <w:rPr>
          <w:rFonts w:ascii="等线" w:eastAsia="等线" w:hAnsi="等线" w:cs="等线"/>
          <w:b/>
          <w:kern w:val="0"/>
          <w:sz w:val="22"/>
          <w:szCs w:val="20"/>
          <w:lang w:val="en-US"/>
        </w:rPr>
      </w:pPr>
      <w:r>
        <w:rPr>
          <w:rFonts w:ascii="等线" w:eastAsia="等线" w:hAnsi="等线" w:cs="等线" w:hint="eastAsia"/>
          <w:b/>
          <w:kern w:val="0"/>
          <w:sz w:val="28"/>
          <w:szCs w:val="24"/>
          <w:lang w:val="en-US"/>
        </w:rPr>
        <w:br w:type="page"/>
      </w:r>
    </w:p>
    <w:p w:rsidR="00417C0B" w:rsidRDefault="00395E8F">
      <w:pPr>
        <w:numPr>
          <w:ilvl w:val="0"/>
          <w:numId w:val="1"/>
        </w:numPr>
        <w:spacing w:line="240" w:lineRule="auto"/>
        <w:rPr>
          <w:rFonts w:ascii="黑体" w:eastAsia="黑体" w:hAnsi="黑体" w:cs="等线"/>
          <w:b/>
          <w:kern w:val="0"/>
          <w:szCs w:val="18"/>
          <w:lang w:val="en-US"/>
        </w:rPr>
      </w:pPr>
      <w:r>
        <w:rPr>
          <w:rFonts w:ascii="黑体" w:eastAsia="黑体" w:hAnsi="黑体" w:cs="等线" w:hint="eastAsia"/>
          <w:b/>
          <w:kern w:val="0"/>
          <w:sz w:val="24"/>
          <w:lang w:val="en-US"/>
        </w:rPr>
        <w:lastRenderedPageBreak/>
        <w:t>活动目的</w:t>
      </w:r>
    </w:p>
    <w:p w:rsidR="00417C0B" w:rsidRDefault="00395E8F">
      <w:pPr>
        <w:widowControl/>
        <w:ind w:firstLineChars="200" w:firstLine="440"/>
        <w:jc w:val="left"/>
        <w:rPr>
          <w:rFonts w:ascii="宋体" w:hAnsi="宋体" w:cs="等线"/>
          <w:sz w:val="22"/>
        </w:rPr>
      </w:pPr>
      <w:r>
        <w:rPr>
          <w:rFonts w:ascii="宋体" w:hAnsi="宋体" w:cs="等线" w:hint="eastAsia"/>
          <w:color w:val="000008"/>
          <w:kern w:val="0"/>
          <w:sz w:val="22"/>
          <w:lang w:val="en-US" w:bidi="ar"/>
        </w:rPr>
        <w:t>促进师范</w:t>
      </w:r>
      <w:proofErr w:type="gramStart"/>
      <w:r>
        <w:rPr>
          <w:rFonts w:ascii="宋体" w:hAnsi="宋体" w:cs="等线" w:hint="eastAsia"/>
          <w:color w:val="000008"/>
          <w:kern w:val="0"/>
          <w:sz w:val="22"/>
          <w:lang w:val="en-US" w:bidi="ar"/>
        </w:rPr>
        <w:t>生教育</w:t>
      </w:r>
      <w:proofErr w:type="gramEnd"/>
      <w:r>
        <w:rPr>
          <w:rFonts w:ascii="宋体" w:hAnsi="宋体" w:cs="等线" w:hint="eastAsia"/>
          <w:color w:val="000008"/>
          <w:kern w:val="0"/>
          <w:sz w:val="22"/>
          <w:lang w:val="en-US" w:bidi="ar"/>
        </w:rPr>
        <w:t>教学能力提高，培养我校师范生高尚的师德、先进的教学理念、扎实的教学技能。</w:t>
      </w:r>
    </w:p>
    <w:p w:rsidR="00417C0B" w:rsidRDefault="00395E8F">
      <w:pPr>
        <w:numPr>
          <w:ilvl w:val="0"/>
          <w:numId w:val="1"/>
        </w:numPr>
        <w:spacing w:line="240" w:lineRule="auto"/>
        <w:rPr>
          <w:rFonts w:ascii="黑体" w:eastAsia="黑体" w:hAnsi="黑体" w:cs="等线"/>
          <w:b/>
          <w:kern w:val="0"/>
          <w:sz w:val="24"/>
          <w:lang w:val="en-US"/>
        </w:rPr>
      </w:pPr>
      <w:r>
        <w:rPr>
          <w:rFonts w:ascii="黑体" w:eastAsia="黑体" w:hAnsi="黑体" w:cs="等线" w:hint="eastAsia"/>
          <w:b/>
          <w:kern w:val="0"/>
          <w:sz w:val="24"/>
          <w:lang w:val="en-US"/>
        </w:rPr>
        <w:t>活动对象</w:t>
      </w:r>
    </w:p>
    <w:p w:rsidR="00417C0B" w:rsidRDefault="00395E8F">
      <w:pPr>
        <w:widowControl/>
        <w:ind w:firstLineChars="200" w:firstLine="440"/>
        <w:jc w:val="left"/>
        <w:rPr>
          <w:rFonts w:ascii="宋体" w:hAnsi="宋体" w:cs="等线"/>
          <w:color w:val="000008"/>
          <w:kern w:val="0"/>
          <w:sz w:val="22"/>
          <w:lang w:val="en-US" w:bidi="ar"/>
        </w:rPr>
      </w:pPr>
      <w:r>
        <w:rPr>
          <w:rFonts w:ascii="宋体" w:hAnsi="宋体" w:cs="等线" w:hint="eastAsia"/>
          <w:color w:val="000008"/>
          <w:kern w:val="0"/>
          <w:sz w:val="22"/>
          <w:lang w:val="en-US" w:bidi="ar"/>
        </w:rPr>
        <w:t>2020级、2019 级本科师范生，欢迎相关年级非师范生参加。（如其他年级有格外优秀的选</w:t>
      </w:r>
      <w:r>
        <w:rPr>
          <w:rFonts w:ascii="Meiryo" w:hAnsi="Meiryo" w:cs="Meiryo" w:hint="eastAsia"/>
          <w:color w:val="000008"/>
          <w:kern w:val="0"/>
          <w:sz w:val="22"/>
          <w:lang w:val="en-US" w:bidi="ar"/>
        </w:rPr>
        <w:t>手</w:t>
      </w:r>
      <w:r>
        <w:rPr>
          <w:rFonts w:ascii="宋体" w:hAnsi="宋体" w:hint="eastAsia"/>
          <w:color w:val="000008"/>
          <w:kern w:val="0"/>
          <w:sz w:val="22"/>
          <w:lang w:val="en-US" w:bidi="ar"/>
        </w:rPr>
        <w:t>推荐，需在提交</w:t>
      </w:r>
      <w:r>
        <w:rPr>
          <w:rFonts w:ascii="Meiryo" w:hAnsi="Meiryo" w:cs="Meiryo" w:hint="eastAsia"/>
          <w:color w:val="000008"/>
          <w:kern w:val="0"/>
          <w:sz w:val="22"/>
          <w:lang w:val="en-US" w:bidi="ar"/>
        </w:rPr>
        <w:t>入</w:t>
      </w:r>
      <w:r>
        <w:rPr>
          <w:rFonts w:ascii="宋体" w:hAnsi="宋体" w:hint="eastAsia"/>
          <w:color w:val="000008"/>
          <w:kern w:val="0"/>
          <w:sz w:val="22"/>
          <w:lang w:val="en-US" w:bidi="ar"/>
        </w:rPr>
        <w:t>围选</w:t>
      </w:r>
      <w:r>
        <w:rPr>
          <w:rFonts w:ascii="Meiryo" w:hAnsi="Meiryo" w:cs="Meiryo" w:hint="eastAsia"/>
          <w:color w:val="000008"/>
          <w:kern w:val="0"/>
          <w:sz w:val="22"/>
          <w:lang w:val="en-US" w:bidi="ar"/>
        </w:rPr>
        <w:t>手</w:t>
      </w:r>
      <w:r>
        <w:rPr>
          <w:rFonts w:ascii="宋体" w:hAnsi="宋体" w:hint="eastAsia"/>
          <w:color w:val="000008"/>
          <w:kern w:val="0"/>
          <w:sz w:val="22"/>
          <w:lang w:val="en-US" w:bidi="ar"/>
        </w:rPr>
        <w:t>名单时给相关负责</w:t>
      </w:r>
      <w:r>
        <w:rPr>
          <w:rFonts w:ascii="Meiryo" w:eastAsia="Meiryo" w:hAnsi="Meiryo" w:cs="Meiryo" w:hint="eastAsia"/>
          <w:color w:val="000008"/>
          <w:kern w:val="0"/>
          <w:sz w:val="22"/>
          <w:lang w:val="en-US" w:bidi="ar"/>
        </w:rPr>
        <w:t>⼈</w:t>
      </w:r>
      <w:r>
        <w:rPr>
          <w:rFonts w:ascii="宋体" w:hAnsi="宋体" w:hint="eastAsia"/>
          <w:color w:val="000008"/>
          <w:kern w:val="0"/>
          <w:sz w:val="22"/>
          <w:lang w:val="en-US" w:bidi="ar"/>
        </w:rPr>
        <w:t>报备）</w:t>
      </w:r>
    </w:p>
    <w:p w:rsidR="00417C0B" w:rsidRDefault="00395E8F">
      <w:pPr>
        <w:numPr>
          <w:ilvl w:val="0"/>
          <w:numId w:val="1"/>
        </w:numPr>
        <w:spacing w:line="240" w:lineRule="auto"/>
        <w:rPr>
          <w:rFonts w:ascii="黑体" w:eastAsia="黑体" w:hAnsi="黑体" w:cs="等线"/>
          <w:b/>
          <w:kern w:val="0"/>
          <w:sz w:val="24"/>
          <w:lang w:val="en-US"/>
        </w:rPr>
      </w:pPr>
      <w:r>
        <w:rPr>
          <w:rFonts w:ascii="黑体" w:eastAsia="黑体" w:hAnsi="黑体" w:cs="等线" w:hint="eastAsia"/>
          <w:b/>
          <w:kern w:val="0"/>
          <w:sz w:val="24"/>
          <w:lang w:val="en-US"/>
        </w:rPr>
        <w:t>活动时间</w:t>
      </w:r>
    </w:p>
    <w:p w:rsidR="00417C0B" w:rsidRDefault="00395E8F">
      <w:pPr>
        <w:widowControl/>
        <w:ind w:firstLineChars="200" w:firstLine="440"/>
        <w:jc w:val="left"/>
        <w:rPr>
          <w:rFonts w:ascii="宋体" w:hAnsi="宋体" w:cs="等线"/>
          <w:color w:val="000008"/>
          <w:kern w:val="0"/>
          <w:sz w:val="22"/>
          <w:lang w:val="en-US" w:bidi="ar"/>
        </w:rPr>
      </w:pPr>
      <w:r>
        <w:rPr>
          <w:rFonts w:ascii="宋体" w:hAnsi="宋体" w:cs="等线" w:hint="eastAsia"/>
          <w:color w:val="000008"/>
          <w:kern w:val="0"/>
          <w:sz w:val="22"/>
          <w:lang w:val="en-US" w:bidi="ar"/>
        </w:rPr>
        <w:t>2021年3月—9月</w:t>
      </w:r>
    </w:p>
    <w:p w:rsidR="00417C0B" w:rsidRDefault="00395E8F">
      <w:pPr>
        <w:numPr>
          <w:ilvl w:val="0"/>
          <w:numId w:val="1"/>
        </w:numPr>
        <w:spacing w:line="240" w:lineRule="auto"/>
        <w:rPr>
          <w:rFonts w:ascii="黑体" w:eastAsia="黑体" w:hAnsi="黑体" w:cs="等线"/>
          <w:b/>
          <w:kern w:val="0"/>
          <w:sz w:val="24"/>
          <w:lang w:val="en-US"/>
        </w:rPr>
      </w:pPr>
      <w:r>
        <w:rPr>
          <w:rFonts w:ascii="黑体" w:eastAsia="黑体" w:hAnsi="黑体" w:cs="等线" w:hint="eastAsia"/>
          <w:b/>
          <w:kern w:val="0"/>
          <w:sz w:val="24"/>
          <w:lang w:val="en-US"/>
        </w:rPr>
        <w:t>活动流程及规则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00"/>
        <w:gridCol w:w="1309"/>
        <w:gridCol w:w="5670"/>
        <w:gridCol w:w="1560"/>
      </w:tblGrid>
      <w:tr w:rsidR="00417C0B">
        <w:trPr>
          <w:trHeight w:val="414"/>
        </w:trPr>
        <w:tc>
          <w:tcPr>
            <w:tcW w:w="500" w:type="dxa"/>
            <w:vAlign w:val="center"/>
          </w:tcPr>
          <w:p w:rsidR="00417C0B" w:rsidRDefault="00395E8F">
            <w:pPr>
              <w:pStyle w:val="aa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等线"/>
                <w:sz w:val="20"/>
                <w:szCs w:val="20"/>
              </w:rPr>
            </w:pPr>
            <w:r>
              <w:rPr>
                <w:rFonts w:ascii="宋体" w:hAnsi="宋体" w:cs="等线" w:hint="eastAsia"/>
                <w:sz w:val="20"/>
                <w:szCs w:val="20"/>
              </w:rPr>
              <w:t>赛程</w:t>
            </w:r>
          </w:p>
        </w:tc>
        <w:tc>
          <w:tcPr>
            <w:tcW w:w="1309" w:type="dxa"/>
            <w:vAlign w:val="center"/>
          </w:tcPr>
          <w:p w:rsidR="00417C0B" w:rsidRDefault="00395E8F">
            <w:pPr>
              <w:pStyle w:val="aa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等线"/>
                <w:sz w:val="20"/>
                <w:szCs w:val="20"/>
              </w:rPr>
            </w:pPr>
            <w:r>
              <w:rPr>
                <w:rFonts w:ascii="宋体" w:hAnsi="宋体" w:cs="等线" w:hint="eastAsia"/>
                <w:sz w:val="20"/>
                <w:szCs w:val="20"/>
              </w:rPr>
              <w:t>时间</w:t>
            </w:r>
          </w:p>
        </w:tc>
        <w:tc>
          <w:tcPr>
            <w:tcW w:w="5670" w:type="dxa"/>
            <w:vAlign w:val="center"/>
          </w:tcPr>
          <w:p w:rsidR="00417C0B" w:rsidRDefault="00395E8F">
            <w:pPr>
              <w:pStyle w:val="aa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等线"/>
                <w:sz w:val="20"/>
                <w:szCs w:val="20"/>
              </w:rPr>
            </w:pPr>
            <w:r>
              <w:rPr>
                <w:rFonts w:ascii="宋体" w:hAnsi="宋体" w:cs="等线" w:hint="eastAsia"/>
                <w:sz w:val="20"/>
                <w:szCs w:val="20"/>
              </w:rPr>
              <w:t xml:space="preserve">规则及要求 </w:t>
            </w:r>
          </w:p>
        </w:tc>
        <w:tc>
          <w:tcPr>
            <w:tcW w:w="1560" w:type="dxa"/>
            <w:vAlign w:val="center"/>
          </w:tcPr>
          <w:p w:rsidR="00417C0B" w:rsidRDefault="00395E8F">
            <w:pPr>
              <w:pStyle w:val="aa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等线"/>
                <w:sz w:val="20"/>
                <w:szCs w:val="20"/>
              </w:rPr>
            </w:pPr>
            <w:r>
              <w:rPr>
                <w:rFonts w:ascii="宋体" w:hAnsi="宋体" w:cs="等线" w:hint="eastAsia"/>
                <w:sz w:val="20"/>
                <w:szCs w:val="20"/>
              </w:rPr>
              <w:t>地点</w:t>
            </w:r>
          </w:p>
        </w:tc>
      </w:tr>
      <w:tr w:rsidR="00417C0B">
        <w:tc>
          <w:tcPr>
            <w:tcW w:w="500" w:type="dxa"/>
            <w:vAlign w:val="center"/>
          </w:tcPr>
          <w:p w:rsidR="00417C0B" w:rsidRDefault="00395E8F">
            <w:pPr>
              <w:snapToGrid w:val="0"/>
              <w:spacing w:line="240" w:lineRule="auto"/>
              <w:jc w:val="center"/>
              <w:rPr>
                <w:rFonts w:ascii="宋体" w:hAnsi="宋体" w:cs="等线"/>
                <w:sz w:val="20"/>
                <w:szCs w:val="20"/>
              </w:rPr>
            </w:pPr>
            <w:r>
              <w:rPr>
                <w:rFonts w:ascii="宋体" w:hAnsi="宋体" w:cs="等线" w:hint="eastAsia"/>
                <w:sz w:val="20"/>
                <w:szCs w:val="20"/>
              </w:rPr>
              <w:t>学院选拔赛</w:t>
            </w:r>
          </w:p>
        </w:tc>
        <w:tc>
          <w:tcPr>
            <w:tcW w:w="1309" w:type="dxa"/>
            <w:vAlign w:val="center"/>
          </w:tcPr>
          <w:p w:rsidR="00417C0B" w:rsidRDefault="00395E8F">
            <w:pPr>
              <w:snapToGrid w:val="0"/>
              <w:spacing w:line="240" w:lineRule="auto"/>
              <w:jc w:val="center"/>
              <w:rPr>
                <w:rFonts w:ascii="宋体" w:hAnsi="宋体" w:cs="等线"/>
                <w:sz w:val="20"/>
                <w:szCs w:val="20"/>
                <w:lang w:val="en-US"/>
              </w:rPr>
            </w:pPr>
            <w:r>
              <w:rPr>
                <w:rFonts w:ascii="宋体" w:hAnsi="宋体" w:cs="等线" w:hint="eastAsia"/>
                <w:sz w:val="20"/>
                <w:szCs w:val="20"/>
              </w:rPr>
              <w:t>3月1日—</w:t>
            </w:r>
            <w:r>
              <w:rPr>
                <w:rFonts w:ascii="宋体" w:hAnsi="宋体" w:cs="等线" w:hint="eastAsia"/>
                <w:sz w:val="20"/>
                <w:szCs w:val="20"/>
                <w:lang w:val="en-US"/>
              </w:rPr>
              <w:t>9月</w:t>
            </w:r>
          </w:p>
        </w:tc>
        <w:tc>
          <w:tcPr>
            <w:tcW w:w="5670" w:type="dxa"/>
            <w:vAlign w:val="center"/>
          </w:tcPr>
          <w:p w:rsidR="00417C0B" w:rsidRDefault="00395E8F">
            <w:pPr>
              <w:spacing w:after="0" w:line="240" w:lineRule="auto"/>
              <w:rPr>
                <w:rFonts w:ascii="宋体" w:hAnsi="宋体" w:cs="等线"/>
                <w:sz w:val="20"/>
                <w:szCs w:val="20"/>
              </w:rPr>
            </w:pPr>
            <w:r>
              <w:rPr>
                <w:rFonts w:ascii="宋体" w:hAnsi="宋体" w:cs="等线" w:hint="eastAsia"/>
                <w:sz w:val="20"/>
                <w:szCs w:val="20"/>
              </w:rPr>
              <w:t>各参赛学院</w:t>
            </w:r>
            <w:r>
              <w:rPr>
                <w:rFonts w:ascii="宋体" w:hAnsi="宋体" w:cs="等线" w:hint="eastAsia"/>
                <w:sz w:val="20"/>
                <w:szCs w:val="20"/>
                <w:lang w:val="en-US"/>
              </w:rPr>
              <w:t>自</w:t>
            </w:r>
            <w:r>
              <w:rPr>
                <w:rFonts w:ascii="宋体" w:hAnsi="宋体" w:cs="等线" w:hint="eastAsia"/>
                <w:sz w:val="20"/>
                <w:szCs w:val="20"/>
              </w:rPr>
              <w:t>主开展培训及</w:t>
            </w:r>
            <w:r>
              <w:rPr>
                <w:rFonts w:ascii="宋体" w:hAnsi="宋体" w:cs="等线" w:hint="eastAsia"/>
                <w:sz w:val="20"/>
                <w:szCs w:val="20"/>
                <w:lang w:val="en-US"/>
              </w:rPr>
              <w:t>比</w:t>
            </w:r>
            <w:r>
              <w:rPr>
                <w:rFonts w:ascii="宋体" w:hAnsi="宋体" w:cs="等线" w:hint="eastAsia"/>
                <w:sz w:val="20"/>
                <w:szCs w:val="20"/>
              </w:rPr>
              <w:t>赛，以赛促练，并邀请学院领导到场观看，</w:t>
            </w:r>
            <w:r>
              <w:rPr>
                <w:rFonts w:ascii="宋体" w:hAnsi="宋体" w:cs="等线" w:hint="eastAsia"/>
                <w:sz w:val="20"/>
                <w:szCs w:val="20"/>
                <w:lang w:val="en-US"/>
              </w:rPr>
              <w:t>学科教学</w:t>
            </w:r>
            <w:proofErr w:type="gramStart"/>
            <w:r>
              <w:rPr>
                <w:rFonts w:ascii="宋体" w:hAnsi="宋体" w:cs="等线" w:hint="eastAsia"/>
                <w:sz w:val="20"/>
                <w:szCs w:val="20"/>
                <w:lang w:val="en-US"/>
              </w:rPr>
              <w:t>论</w:t>
            </w:r>
            <w:r>
              <w:rPr>
                <w:rFonts w:ascii="宋体" w:hAnsi="宋体" w:cs="等线" w:hint="eastAsia"/>
                <w:sz w:val="20"/>
                <w:szCs w:val="20"/>
              </w:rPr>
              <w:t>相关</w:t>
            </w:r>
            <w:proofErr w:type="gramEnd"/>
            <w:r>
              <w:rPr>
                <w:rFonts w:ascii="宋体" w:hAnsi="宋体" w:cs="等线" w:hint="eastAsia"/>
                <w:sz w:val="20"/>
                <w:szCs w:val="20"/>
                <w:lang w:val="en-US"/>
              </w:rPr>
              <w:t>老师</w:t>
            </w:r>
            <w:r>
              <w:rPr>
                <w:rFonts w:ascii="宋体" w:hAnsi="宋体" w:cs="等线" w:hint="eastAsia"/>
                <w:sz w:val="20"/>
                <w:szCs w:val="20"/>
              </w:rPr>
              <w:t>担任学院选拔赛的</w:t>
            </w:r>
            <w:r>
              <w:rPr>
                <w:rFonts w:ascii="宋体" w:hAnsi="宋体" w:cs="等线" w:hint="eastAsia"/>
                <w:sz w:val="20"/>
                <w:szCs w:val="20"/>
                <w:lang w:val="en-US"/>
              </w:rPr>
              <w:t>评委</w:t>
            </w:r>
            <w:r>
              <w:rPr>
                <w:rFonts w:ascii="宋体" w:hAnsi="宋体" w:cs="等线" w:hint="eastAsia"/>
                <w:sz w:val="20"/>
                <w:szCs w:val="20"/>
              </w:rPr>
              <w:t>。选拔赛</w:t>
            </w:r>
            <w:r>
              <w:rPr>
                <w:rFonts w:ascii="宋体" w:hAnsi="宋体" w:cs="等线" w:hint="eastAsia"/>
                <w:sz w:val="20"/>
                <w:szCs w:val="20"/>
                <w:lang w:val="en-US"/>
              </w:rPr>
              <w:t>阶段</w:t>
            </w:r>
            <w:r>
              <w:rPr>
                <w:rFonts w:ascii="宋体" w:hAnsi="宋体" w:cs="等线" w:hint="eastAsia"/>
                <w:sz w:val="20"/>
                <w:szCs w:val="20"/>
              </w:rPr>
              <w:t>学院需提前告知未来教育家联盟活动部部</w:t>
            </w:r>
            <w:r>
              <w:rPr>
                <w:rFonts w:ascii="宋体" w:hAnsi="宋体" w:cs="等线" w:hint="eastAsia"/>
                <w:sz w:val="20"/>
                <w:szCs w:val="20"/>
                <w:lang w:val="en-US"/>
              </w:rPr>
              <w:t>长比</w:t>
            </w:r>
            <w:r>
              <w:rPr>
                <w:rFonts w:ascii="宋体" w:hAnsi="宋体" w:cs="等线" w:hint="eastAsia"/>
                <w:sz w:val="20"/>
                <w:szCs w:val="20"/>
              </w:rPr>
              <w:t>赛时间、地点，并邀请未来教育家联盟活动部成员到场观摩。</w:t>
            </w:r>
          </w:p>
        </w:tc>
        <w:tc>
          <w:tcPr>
            <w:tcW w:w="1560" w:type="dxa"/>
            <w:vAlign w:val="center"/>
          </w:tcPr>
          <w:p w:rsidR="00417C0B" w:rsidRDefault="00395E8F">
            <w:pPr>
              <w:snapToGrid w:val="0"/>
              <w:spacing w:line="240" w:lineRule="auto"/>
              <w:jc w:val="center"/>
              <w:rPr>
                <w:rFonts w:ascii="宋体" w:hAnsi="宋体" w:cs="等线"/>
                <w:sz w:val="20"/>
                <w:szCs w:val="20"/>
              </w:rPr>
            </w:pPr>
            <w:r>
              <w:rPr>
                <w:rFonts w:ascii="宋体" w:hAnsi="宋体" w:cs="等线" w:hint="eastAsia"/>
                <w:sz w:val="20"/>
                <w:szCs w:val="20"/>
              </w:rPr>
              <w:t>学院自定</w:t>
            </w:r>
          </w:p>
        </w:tc>
      </w:tr>
      <w:tr w:rsidR="00417C0B">
        <w:tc>
          <w:tcPr>
            <w:tcW w:w="500" w:type="dxa"/>
            <w:vAlign w:val="center"/>
          </w:tcPr>
          <w:p w:rsidR="00417C0B" w:rsidRDefault="00395E8F">
            <w:pPr>
              <w:snapToGrid w:val="0"/>
              <w:spacing w:line="240" w:lineRule="auto"/>
              <w:jc w:val="center"/>
              <w:rPr>
                <w:rFonts w:ascii="宋体" w:hAnsi="宋体" w:cs="等线"/>
                <w:sz w:val="20"/>
                <w:szCs w:val="20"/>
              </w:rPr>
            </w:pPr>
            <w:r>
              <w:rPr>
                <w:rFonts w:ascii="宋体" w:hAnsi="宋体" w:cs="等线" w:hint="eastAsia"/>
                <w:sz w:val="20"/>
                <w:szCs w:val="20"/>
              </w:rPr>
              <w:t>决赛名单及作品提交</w:t>
            </w:r>
          </w:p>
        </w:tc>
        <w:tc>
          <w:tcPr>
            <w:tcW w:w="1309" w:type="dxa"/>
            <w:vAlign w:val="center"/>
          </w:tcPr>
          <w:p w:rsidR="00417C0B" w:rsidRDefault="00395E8F">
            <w:pPr>
              <w:snapToGrid w:val="0"/>
              <w:spacing w:line="240" w:lineRule="auto"/>
              <w:jc w:val="center"/>
              <w:rPr>
                <w:rFonts w:ascii="宋体" w:hAnsi="宋体" w:cs="等线"/>
                <w:sz w:val="20"/>
                <w:szCs w:val="20"/>
              </w:rPr>
            </w:pPr>
            <w:r>
              <w:rPr>
                <w:rFonts w:ascii="宋体" w:hAnsi="宋体" w:cs="等线" w:hint="eastAsia"/>
                <w:sz w:val="20"/>
                <w:szCs w:val="20"/>
                <w:lang w:val="en-US"/>
              </w:rPr>
              <w:t>9</w:t>
            </w:r>
            <w:r>
              <w:rPr>
                <w:rFonts w:ascii="宋体" w:hAnsi="宋体" w:cs="等线" w:hint="eastAsia"/>
                <w:sz w:val="20"/>
                <w:szCs w:val="20"/>
              </w:rPr>
              <w:t>月1</w:t>
            </w:r>
            <w:r>
              <w:rPr>
                <w:rFonts w:ascii="宋体" w:hAnsi="宋体" w:cs="等线" w:hint="eastAsia"/>
                <w:sz w:val="20"/>
                <w:szCs w:val="20"/>
                <w:lang w:val="en-US"/>
              </w:rPr>
              <w:t>8</w:t>
            </w:r>
            <w:r>
              <w:rPr>
                <w:rFonts w:ascii="宋体" w:hAnsi="宋体" w:cs="等线" w:hint="eastAsia"/>
                <w:sz w:val="20"/>
                <w:szCs w:val="20"/>
              </w:rPr>
              <w:t>日</w:t>
            </w:r>
          </w:p>
          <w:p w:rsidR="00417C0B" w:rsidRDefault="00395E8F">
            <w:pPr>
              <w:snapToGrid w:val="0"/>
              <w:spacing w:line="240" w:lineRule="auto"/>
              <w:jc w:val="center"/>
              <w:rPr>
                <w:rFonts w:ascii="宋体" w:hAnsi="宋体" w:cs="等线"/>
                <w:sz w:val="20"/>
                <w:szCs w:val="20"/>
              </w:rPr>
            </w:pPr>
            <w:r>
              <w:rPr>
                <w:rFonts w:ascii="宋体" w:hAnsi="宋体" w:cs="等线" w:hint="eastAsia"/>
                <w:sz w:val="20"/>
                <w:szCs w:val="20"/>
              </w:rPr>
              <w:t>(17:0</w:t>
            </w:r>
            <w:r>
              <w:rPr>
                <w:rFonts w:ascii="宋体" w:hAnsi="宋体" w:cs="等线" w:hint="eastAsia"/>
                <w:sz w:val="20"/>
                <w:szCs w:val="20"/>
                <w:lang w:val="en-US"/>
              </w:rPr>
              <w:t>0</w:t>
            </w:r>
            <w:r>
              <w:rPr>
                <w:rFonts w:ascii="宋体" w:hAnsi="宋体" w:cs="等线" w:hint="eastAsia"/>
                <w:sz w:val="20"/>
                <w:szCs w:val="20"/>
              </w:rPr>
              <w:t>截止)</w:t>
            </w:r>
          </w:p>
        </w:tc>
        <w:tc>
          <w:tcPr>
            <w:tcW w:w="5670" w:type="dxa"/>
            <w:vAlign w:val="center"/>
          </w:tcPr>
          <w:p w:rsidR="00417C0B" w:rsidRDefault="00395E8F">
            <w:pPr>
              <w:pStyle w:val="aa"/>
              <w:snapToGrid w:val="0"/>
              <w:spacing w:after="0" w:line="240" w:lineRule="auto"/>
              <w:ind w:firstLineChars="0" w:firstLine="0"/>
              <w:jc w:val="left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1.学院需将课堂教学技能⽐赛推荐表（盖章后的扫描件）、决赛选</w:t>
            </w:r>
            <w:r>
              <w:rPr>
                <w:rFonts w:ascii="宋体" w:hAnsi="宋体" w:hint="eastAsia"/>
                <w:bCs/>
                <w:sz w:val="20"/>
                <w:szCs w:val="20"/>
                <w:lang w:val="en-US"/>
              </w:rPr>
              <w:t>手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在学院选拔赛中的讲课</w:t>
            </w:r>
            <w:r>
              <w:rPr>
                <w:rFonts w:ascii="宋体" w:hAnsi="宋体" w:hint="eastAsia"/>
                <w:bCs/>
                <w:sz w:val="20"/>
                <w:szCs w:val="20"/>
                <w:lang w:val="en-US"/>
              </w:rPr>
              <w:t>文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件（教学设计、教学课件）打包发送</w:t>
            </w:r>
            <w:r>
              <w:rPr>
                <w:rFonts w:ascii="宋体" w:hAnsi="宋体" w:hint="eastAsia"/>
                <w:bCs/>
                <w:sz w:val="20"/>
                <w:szCs w:val="20"/>
                <w:lang w:val="en-US"/>
              </w:rPr>
              <w:t>至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未来教育家联盟公共邮箱</w:t>
            </w:r>
            <w:hyperlink r:id="rId9">
              <w:r>
                <w:rPr>
                  <w:rFonts w:ascii="宋体" w:hAnsi="宋体" w:hint="eastAsia"/>
                  <w:bCs/>
                  <w:sz w:val="20"/>
                  <w:szCs w:val="20"/>
                </w:rPr>
                <w:t>wljyjlm1128@163.com</w:t>
              </w:r>
            </w:hyperlink>
            <w:r>
              <w:rPr>
                <w:rFonts w:ascii="宋体" w:hAnsi="宋体" w:hint="eastAsia"/>
                <w:bCs/>
                <w:sz w:val="20"/>
                <w:szCs w:val="20"/>
              </w:rPr>
              <w:t>。注意：文件命名方式为“XX学院XX选手课堂教学技能比赛初赛文件”。</w:t>
            </w:r>
          </w:p>
          <w:p w:rsidR="00417C0B" w:rsidRDefault="00395E8F">
            <w:pPr>
              <w:pStyle w:val="aa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cs="等线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2.各学院需将选拔赛结果公示</w:t>
            </w:r>
            <w:r>
              <w:rPr>
                <w:rFonts w:ascii="宋体" w:hAnsi="宋体" w:hint="eastAsia"/>
                <w:bCs/>
                <w:sz w:val="20"/>
                <w:szCs w:val="20"/>
                <w:lang w:val="en-US"/>
              </w:rPr>
              <w:t>文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件和推荐表上交</w:t>
            </w:r>
            <w:proofErr w:type="gramStart"/>
            <w:r>
              <w:rPr>
                <w:rFonts w:ascii="宋体" w:hAnsi="宋体" w:hint="eastAsia"/>
                <w:bCs/>
                <w:sz w:val="20"/>
                <w:szCs w:val="20"/>
                <w:lang w:val="en-US"/>
              </w:rPr>
              <w:t>至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教师</w:t>
            </w:r>
            <w:proofErr w:type="gramEnd"/>
            <w:r>
              <w:rPr>
                <w:rFonts w:ascii="宋体" w:hAnsi="宋体" w:hint="eastAsia"/>
                <w:bCs/>
                <w:sz w:val="20"/>
                <w:szCs w:val="20"/>
              </w:rPr>
              <w:t>教育学院B201 办公室。</w:t>
            </w:r>
          </w:p>
        </w:tc>
        <w:tc>
          <w:tcPr>
            <w:tcW w:w="1560" w:type="dxa"/>
            <w:vAlign w:val="center"/>
          </w:tcPr>
          <w:p w:rsidR="00417C0B" w:rsidRDefault="00395E8F">
            <w:pPr>
              <w:snapToGrid w:val="0"/>
              <w:spacing w:line="240" w:lineRule="auto"/>
              <w:jc w:val="center"/>
              <w:rPr>
                <w:rFonts w:ascii="宋体" w:hAnsi="宋体" w:cs="等线"/>
                <w:sz w:val="20"/>
                <w:szCs w:val="20"/>
              </w:rPr>
            </w:pPr>
            <w:r>
              <w:rPr>
                <w:rFonts w:ascii="宋体" w:hAnsi="宋体" w:cs="等线" w:hint="eastAsia"/>
                <w:sz w:val="20"/>
                <w:szCs w:val="20"/>
              </w:rPr>
              <w:t>未来教育家联盟邮箱</w:t>
            </w:r>
          </w:p>
          <w:p w:rsidR="00417C0B" w:rsidRDefault="00395E8F">
            <w:pPr>
              <w:snapToGrid w:val="0"/>
              <w:spacing w:line="240" w:lineRule="auto"/>
              <w:jc w:val="center"/>
              <w:rPr>
                <w:rFonts w:ascii="宋体" w:hAnsi="宋体" w:cs="等线"/>
                <w:sz w:val="20"/>
                <w:szCs w:val="20"/>
              </w:rPr>
            </w:pPr>
            <w:r>
              <w:rPr>
                <w:rFonts w:ascii="宋体" w:hAnsi="宋体" w:cs="等线" w:hint="eastAsia"/>
                <w:sz w:val="20"/>
                <w:szCs w:val="20"/>
              </w:rPr>
              <w:t>教师教育学院B201办公室</w:t>
            </w:r>
          </w:p>
        </w:tc>
      </w:tr>
      <w:tr w:rsidR="00417C0B">
        <w:tc>
          <w:tcPr>
            <w:tcW w:w="500" w:type="dxa"/>
            <w:vAlign w:val="center"/>
          </w:tcPr>
          <w:p w:rsidR="00417C0B" w:rsidRDefault="00395E8F">
            <w:pPr>
              <w:snapToGrid w:val="0"/>
              <w:spacing w:line="240" w:lineRule="auto"/>
              <w:jc w:val="center"/>
              <w:rPr>
                <w:rFonts w:ascii="宋体" w:hAnsi="宋体" w:cs="等线"/>
                <w:sz w:val="20"/>
                <w:szCs w:val="20"/>
              </w:rPr>
            </w:pPr>
            <w:r>
              <w:rPr>
                <w:rFonts w:ascii="宋体" w:hAnsi="宋体" w:cs="等线" w:hint="eastAsia"/>
                <w:sz w:val="20"/>
                <w:szCs w:val="20"/>
              </w:rPr>
              <w:t>抽题与</w:t>
            </w:r>
            <w:r>
              <w:rPr>
                <w:rFonts w:ascii="宋体" w:hAnsi="宋体" w:cs="等线"/>
                <w:sz w:val="20"/>
                <w:szCs w:val="20"/>
              </w:rPr>
              <w:t>备课</w:t>
            </w:r>
          </w:p>
        </w:tc>
        <w:tc>
          <w:tcPr>
            <w:tcW w:w="1309" w:type="dxa"/>
            <w:vAlign w:val="center"/>
          </w:tcPr>
          <w:p w:rsidR="00417C0B" w:rsidRDefault="00395E8F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等线"/>
                <w:b/>
                <w:bCs/>
                <w:sz w:val="20"/>
                <w:szCs w:val="20"/>
              </w:rPr>
            </w:pPr>
            <w:r>
              <w:rPr>
                <w:rFonts w:ascii="宋体" w:hAnsi="宋体" w:cs="等线" w:hint="eastAsia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宋体" w:hAnsi="宋体" w:cs="等线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ascii="宋体" w:hAnsi="宋体" w:cs="等线" w:hint="eastAsia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宋体" w:hAnsi="宋体" w:cs="等线" w:hint="eastAsia"/>
                <w:b/>
                <w:bCs/>
                <w:sz w:val="20"/>
                <w:szCs w:val="20"/>
              </w:rPr>
              <w:t>4日</w:t>
            </w:r>
          </w:p>
          <w:p w:rsidR="00417C0B" w:rsidRDefault="00395E8F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等线"/>
                <w:b/>
                <w:bCs/>
                <w:sz w:val="20"/>
                <w:szCs w:val="20"/>
              </w:rPr>
            </w:pPr>
            <w:r>
              <w:rPr>
                <w:rFonts w:ascii="宋体" w:hAnsi="宋体" w:cs="等线" w:hint="eastAsia"/>
                <w:b/>
                <w:bCs/>
                <w:sz w:val="20"/>
                <w:szCs w:val="20"/>
              </w:rPr>
              <w:t>(周五)</w:t>
            </w:r>
          </w:p>
          <w:p w:rsidR="00417C0B" w:rsidRDefault="00395E8F">
            <w:pPr>
              <w:snapToGrid w:val="0"/>
              <w:spacing w:line="240" w:lineRule="auto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ascii="宋体" w:hAnsi="宋体" w:cs="等线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宋体" w:hAnsi="宋体" w:cs="等线"/>
                <w:b/>
                <w:bCs/>
                <w:sz w:val="20"/>
                <w:szCs w:val="20"/>
              </w:rPr>
              <w:t>2</w:t>
            </w:r>
            <w:r>
              <w:rPr>
                <w:rFonts w:ascii="宋体" w:hAnsi="宋体" w:cs="等线" w:hint="eastAsia"/>
                <w:b/>
                <w:bCs/>
                <w:sz w:val="20"/>
                <w:szCs w:val="20"/>
              </w:rPr>
              <w:t>:</w:t>
            </w:r>
            <w:r>
              <w:rPr>
                <w:rFonts w:ascii="宋体" w:hAnsi="宋体" w:cs="等线" w:hint="eastAsia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宋体" w:hAnsi="宋体" w:cs="等线"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  <w:vAlign w:val="center"/>
          </w:tcPr>
          <w:p w:rsidR="00417C0B" w:rsidRDefault="00395E8F">
            <w:pPr>
              <w:pStyle w:val="aa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cs="等线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  <w:lang w:val="en-US"/>
              </w:rPr>
              <w:t>线上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>抽取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授课题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  <w:lang w:val="en-US"/>
              </w:rPr>
              <w:t>目序号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，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>现场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  <w:lang w:val="en-US"/>
              </w:rPr>
              <w:t>领取题目并进行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>备课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。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>选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  <w:lang w:val="en-US"/>
              </w:rPr>
              <w:t>手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>请不要迟到，迟到时间将占用备课时间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，不因迟到而延迟正式比赛时间。</w:t>
            </w:r>
          </w:p>
        </w:tc>
        <w:tc>
          <w:tcPr>
            <w:tcW w:w="1560" w:type="dxa"/>
            <w:vAlign w:val="center"/>
          </w:tcPr>
          <w:p w:rsidR="00417C0B" w:rsidRDefault="00395E8F">
            <w:pPr>
              <w:spacing w:after="0" w:line="240" w:lineRule="auto"/>
              <w:jc w:val="center"/>
              <w:rPr>
                <w:rFonts w:ascii="宋体" w:hAnsi="宋体" w:cs="等线"/>
                <w:b/>
                <w:bCs/>
                <w:sz w:val="20"/>
                <w:szCs w:val="20"/>
              </w:rPr>
            </w:pPr>
            <w:r>
              <w:rPr>
                <w:rFonts w:ascii="宋体" w:hAnsi="宋体" w:cs="等线" w:hint="eastAsia"/>
                <w:b/>
                <w:bCs/>
                <w:sz w:val="20"/>
                <w:szCs w:val="20"/>
              </w:rPr>
              <w:t>教师教育学院</w:t>
            </w:r>
          </w:p>
          <w:p w:rsidR="00417C0B" w:rsidRDefault="00395E8F">
            <w:pPr>
              <w:spacing w:after="0" w:line="240" w:lineRule="auto"/>
              <w:jc w:val="center"/>
              <w:rPr>
                <w:rFonts w:ascii="宋体" w:hAnsi="宋体" w:cs="等线"/>
                <w:b/>
                <w:bCs/>
                <w:sz w:val="20"/>
                <w:szCs w:val="20"/>
              </w:rPr>
            </w:pPr>
            <w:r>
              <w:rPr>
                <w:rFonts w:ascii="宋体" w:hAnsi="宋体" w:cs="等线"/>
                <w:b/>
                <w:bCs/>
                <w:sz w:val="20"/>
                <w:szCs w:val="20"/>
              </w:rPr>
              <w:t>2</w:t>
            </w:r>
            <w:r>
              <w:rPr>
                <w:rFonts w:ascii="宋体" w:hAnsi="宋体" w:cs="等线" w:hint="eastAsia"/>
                <w:b/>
                <w:bCs/>
                <w:sz w:val="20"/>
                <w:szCs w:val="20"/>
              </w:rPr>
              <w:t>楼</w:t>
            </w:r>
            <w:r>
              <w:rPr>
                <w:rFonts w:ascii="宋体" w:hAnsi="宋体" w:cs="等线"/>
                <w:b/>
                <w:bCs/>
                <w:sz w:val="20"/>
                <w:szCs w:val="20"/>
              </w:rPr>
              <w:t>机房</w:t>
            </w:r>
          </w:p>
        </w:tc>
      </w:tr>
      <w:tr w:rsidR="00417C0B">
        <w:tc>
          <w:tcPr>
            <w:tcW w:w="500" w:type="dxa"/>
            <w:vAlign w:val="center"/>
          </w:tcPr>
          <w:p w:rsidR="00417C0B" w:rsidRDefault="00395E8F">
            <w:pPr>
              <w:snapToGrid w:val="0"/>
              <w:spacing w:line="240" w:lineRule="auto"/>
              <w:jc w:val="center"/>
              <w:rPr>
                <w:rFonts w:ascii="宋体" w:hAnsi="宋体" w:cs="等线"/>
                <w:sz w:val="20"/>
                <w:szCs w:val="20"/>
              </w:rPr>
            </w:pPr>
            <w:r>
              <w:rPr>
                <w:rFonts w:ascii="宋体" w:hAnsi="宋体" w:cs="等线" w:hint="eastAsia"/>
                <w:sz w:val="20"/>
                <w:szCs w:val="20"/>
              </w:rPr>
              <w:t>决赛</w:t>
            </w:r>
          </w:p>
        </w:tc>
        <w:tc>
          <w:tcPr>
            <w:tcW w:w="1309" w:type="dxa"/>
            <w:vAlign w:val="center"/>
          </w:tcPr>
          <w:p w:rsidR="00417C0B" w:rsidRDefault="00395E8F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等线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宋体" w:hAnsi="宋体" w:cs="等线" w:hint="eastAsia"/>
                <w:b/>
                <w:bCs/>
                <w:sz w:val="20"/>
                <w:szCs w:val="20"/>
                <w:lang w:val="en-US"/>
              </w:rPr>
              <w:t>9月24日</w:t>
            </w:r>
          </w:p>
          <w:p w:rsidR="00417C0B" w:rsidRDefault="00395E8F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等线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宋体" w:hAnsi="宋体" w:cs="等线" w:hint="eastAsia"/>
                <w:b/>
                <w:bCs/>
                <w:sz w:val="20"/>
                <w:szCs w:val="20"/>
                <w:lang w:val="en-US"/>
              </w:rPr>
              <w:t>14:</w:t>
            </w:r>
            <w:r>
              <w:rPr>
                <w:rFonts w:ascii="宋体" w:hAnsi="宋体" w:cs="等线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宋体" w:hAnsi="宋体" w:cs="等线" w:hint="eastAsia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0" w:type="dxa"/>
            <w:vAlign w:val="center"/>
          </w:tcPr>
          <w:p w:rsidR="00417C0B" w:rsidRDefault="00395E8F">
            <w:pPr>
              <w:pStyle w:val="aa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cs="等线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宋体" w:hAnsi="宋体" w:cs="等线" w:hint="eastAsia"/>
                <w:b/>
                <w:bCs/>
                <w:color w:val="FF0000"/>
                <w:sz w:val="20"/>
                <w:szCs w:val="20"/>
                <w:lang w:val="en-US"/>
              </w:rPr>
              <w:t>现场</w:t>
            </w:r>
            <w:r>
              <w:rPr>
                <w:rFonts w:ascii="宋体" w:hAnsi="宋体" w:cs="等线"/>
                <w:b/>
                <w:bCs/>
                <w:color w:val="FF0000"/>
                <w:sz w:val="20"/>
                <w:szCs w:val="20"/>
                <w:lang w:val="en-US"/>
              </w:rPr>
              <w:t>教学</w:t>
            </w:r>
            <w:r>
              <w:rPr>
                <w:rFonts w:ascii="宋体" w:hAnsi="宋体" w:cs="等线" w:hint="eastAsia"/>
                <w:b/>
                <w:bCs/>
                <w:color w:val="FF0000"/>
                <w:sz w:val="20"/>
                <w:szCs w:val="20"/>
                <w:lang w:val="en-US"/>
              </w:rPr>
              <w:t>。</w:t>
            </w:r>
            <w:r>
              <w:rPr>
                <w:rFonts w:ascii="宋体" w:hAnsi="宋体" w:cs="等线"/>
                <w:bCs/>
                <w:color w:val="000000" w:themeColor="text1"/>
                <w:sz w:val="20"/>
                <w:szCs w:val="20"/>
                <w:lang w:val="en-US"/>
              </w:rPr>
              <w:t>备课结束后，由工作人</w:t>
            </w:r>
            <w:r>
              <w:rPr>
                <w:rFonts w:ascii="宋体" w:hAnsi="宋体" w:cs="等线" w:hint="eastAsia"/>
                <w:bCs/>
                <w:color w:val="000000" w:themeColor="text1"/>
                <w:sz w:val="20"/>
                <w:szCs w:val="20"/>
                <w:lang w:val="en-US"/>
              </w:rPr>
              <w:t>员</w:t>
            </w:r>
            <w:r>
              <w:rPr>
                <w:rFonts w:ascii="宋体" w:hAnsi="宋体" w:cs="等线"/>
                <w:bCs/>
                <w:color w:val="000000" w:themeColor="text1"/>
                <w:sz w:val="20"/>
                <w:szCs w:val="20"/>
                <w:lang w:val="en-US"/>
              </w:rPr>
              <w:t>引导到不同教室分组举行现场</w:t>
            </w:r>
            <w:r>
              <w:rPr>
                <w:rFonts w:ascii="宋体" w:hAnsi="宋体" w:cs="等线" w:hint="eastAsia"/>
                <w:bCs/>
                <w:color w:val="000000" w:themeColor="text1"/>
                <w:sz w:val="20"/>
                <w:szCs w:val="20"/>
                <w:lang w:val="en-US"/>
              </w:rPr>
              <w:t>教学</w:t>
            </w:r>
            <w:r>
              <w:rPr>
                <w:rFonts w:ascii="宋体" w:hAnsi="宋体" w:cs="等线"/>
                <w:bCs/>
                <w:color w:val="000000" w:themeColor="text1"/>
                <w:sz w:val="20"/>
                <w:szCs w:val="20"/>
                <w:lang w:val="en-US"/>
              </w:rPr>
              <w:t>。</w:t>
            </w:r>
          </w:p>
        </w:tc>
        <w:tc>
          <w:tcPr>
            <w:tcW w:w="1560" w:type="dxa"/>
            <w:vAlign w:val="center"/>
          </w:tcPr>
          <w:p w:rsidR="00417C0B" w:rsidRDefault="00395E8F">
            <w:pPr>
              <w:spacing w:after="0" w:line="240" w:lineRule="auto"/>
              <w:jc w:val="center"/>
              <w:rPr>
                <w:rFonts w:ascii="宋体" w:hAnsi="宋体" w:cs="等线"/>
                <w:b/>
                <w:bCs/>
                <w:sz w:val="20"/>
                <w:szCs w:val="20"/>
              </w:rPr>
            </w:pPr>
            <w:r>
              <w:rPr>
                <w:rFonts w:ascii="宋体" w:hAnsi="宋体" w:cs="等线" w:hint="eastAsia"/>
                <w:b/>
                <w:bCs/>
                <w:sz w:val="20"/>
                <w:szCs w:val="20"/>
              </w:rPr>
              <w:t>A组</w:t>
            </w:r>
          </w:p>
          <w:p w:rsidR="00417C0B" w:rsidRDefault="00395E8F">
            <w:pPr>
              <w:spacing w:after="0" w:line="240" w:lineRule="auto"/>
              <w:jc w:val="center"/>
              <w:rPr>
                <w:rFonts w:ascii="宋体" w:hAnsi="宋体" w:cs="等线"/>
                <w:b/>
                <w:bCs/>
                <w:sz w:val="20"/>
                <w:szCs w:val="20"/>
              </w:rPr>
            </w:pPr>
            <w:r>
              <w:rPr>
                <w:rFonts w:ascii="宋体" w:hAnsi="宋体" w:cs="等线" w:hint="eastAsia"/>
                <w:b/>
                <w:bCs/>
                <w:sz w:val="20"/>
                <w:szCs w:val="20"/>
              </w:rPr>
              <w:t>B</w:t>
            </w:r>
            <w:r>
              <w:rPr>
                <w:rFonts w:ascii="宋体" w:hAnsi="宋体" w:cs="等线"/>
                <w:b/>
                <w:bCs/>
                <w:sz w:val="20"/>
                <w:szCs w:val="20"/>
              </w:rPr>
              <w:t>组</w:t>
            </w:r>
          </w:p>
          <w:p w:rsidR="00417C0B" w:rsidRDefault="00395E8F">
            <w:pPr>
              <w:spacing w:after="0" w:line="240" w:lineRule="auto"/>
              <w:jc w:val="center"/>
              <w:rPr>
                <w:rFonts w:ascii="宋体" w:hAnsi="宋体" w:cs="等线"/>
                <w:b/>
                <w:bCs/>
                <w:sz w:val="20"/>
                <w:szCs w:val="20"/>
              </w:rPr>
            </w:pPr>
            <w:r>
              <w:rPr>
                <w:rFonts w:ascii="宋体" w:hAnsi="宋体" w:cs="等线" w:hint="eastAsia"/>
                <w:b/>
                <w:bCs/>
                <w:sz w:val="20"/>
                <w:szCs w:val="20"/>
              </w:rPr>
              <w:t>C</w:t>
            </w:r>
            <w:r>
              <w:rPr>
                <w:rFonts w:ascii="宋体" w:hAnsi="宋体" w:cs="等线"/>
                <w:b/>
                <w:bCs/>
                <w:sz w:val="20"/>
                <w:szCs w:val="20"/>
              </w:rPr>
              <w:t>组</w:t>
            </w:r>
          </w:p>
        </w:tc>
      </w:tr>
    </w:tbl>
    <w:p w:rsidR="00417C0B" w:rsidRDefault="00417C0B">
      <w:pPr>
        <w:spacing w:line="240" w:lineRule="auto"/>
        <w:rPr>
          <w:rFonts w:ascii="等线" w:eastAsia="等线" w:hAnsi="等线" w:cs="等线"/>
          <w:b/>
          <w:kern w:val="0"/>
          <w:sz w:val="24"/>
          <w:lang w:val="en-US"/>
        </w:rPr>
      </w:pPr>
    </w:p>
    <w:p w:rsidR="00417C0B" w:rsidRDefault="00395E8F">
      <w:pPr>
        <w:numPr>
          <w:ilvl w:val="0"/>
          <w:numId w:val="1"/>
        </w:numPr>
        <w:spacing w:line="240" w:lineRule="auto"/>
        <w:rPr>
          <w:rFonts w:ascii="黑体" w:eastAsia="黑体" w:hAnsi="黑体" w:cs="等线"/>
          <w:b/>
          <w:kern w:val="0"/>
          <w:sz w:val="24"/>
          <w:lang w:val="en-US"/>
        </w:rPr>
      </w:pPr>
      <w:r>
        <w:rPr>
          <w:rFonts w:ascii="黑体" w:eastAsia="黑体" w:hAnsi="黑体" w:cs="等线" w:hint="eastAsia"/>
          <w:b/>
          <w:kern w:val="0"/>
          <w:sz w:val="24"/>
          <w:lang w:val="en-US"/>
        </w:rPr>
        <w:lastRenderedPageBreak/>
        <w:t>决赛形式与程序</w:t>
      </w:r>
    </w:p>
    <w:p w:rsidR="00417C0B" w:rsidRDefault="00395E8F">
      <w:pPr>
        <w:numPr>
          <w:ilvl w:val="0"/>
          <w:numId w:val="2"/>
        </w:numPr>
        <w:spacing w:after="0"/>
        <w:rPr>
          <w:rFonts w:ascii="宋体" w:hAnsi="宋体" w:cs="等线"/>
          <w:sz w:val="22"/>
        </w:rPr>
      </w:pPr>
      <w:r>
        <w:rPr>
          <w:rFonts w:ascii="宋体" w:hAnsi="宋体" w:cs="等线" w:hint="eastAsia"/>
          <w:sz w:val="22"/>
        </w:rPr>
        <w:t>决赛分A、B、C 三组同时</w:t>
      </w:r>
      <w:r>
        <w:rPr>
          <w:rFonts w:ascii="宋体" w:hAnsi="宋体" w:cs="等线" w:hint="eastAsia"/>
          <w:sz w:val="22"/>
          <w:lang w:val="en-US"/>
        </w:rPr>
        <w:t>进行</w:t>
      </w:r>
      <w:r>
        <w:rPr>
          <w:rFonts w:ascii="宋体" w:hAnsi="宋体" w:cs="等线" w:hint="eastAsia"/>
          <w:sz w:val="22"/>
        </w:rPr>
        <w:t>，分组如下：</w:t>
      </w:r>
    </w:p>
    <w:p w:rsidR="00417C0B" w:rsidRDefault="00395E8F">
      <w:pPr>
        <w:spacing w:after="0"/>
        <w:rPr>
          <w:rFonts w:ascii="宋体" w:hAnsi="宋体" w:cs="等线"/>
          <w:sz w:val="22"/>
          <w:lang w:val="en-US"/>
        </w:rPr>
      </w:pPr>
      <w:r>
        <w:rPr>
          <w:rFonts w:ascii="宋体" w:hAnsi="宋体" w:cs="等线" w:hint="eastAsia"/>
          <w:sz w:val="22"/>
          <w:lang w:val="en-US"/>
        </w:rPr>
        <w:t>A组：文学院、历史文化学院、外国语学院、马克思主义学院、城市与环境科学学院</w:t>
      </w:r>
    </w:p>
    <w:p w:rsidR="00417C0B" w:rsidRDefault="00395E8F">
      <w:pPr>
        <w:spacing w:after="0"/>
        <w:rPr>
          <w:rFonts w:ascii="宋体" w:hAnsi="宋体" w:cs="等线"/>
          <w:sz w:val="22"/>
        </w:rPr>
      </w:pPr>
      <w:r>
        <w:rPr>
          <w:rFonts w:ascii="宋体" w:hAnsi="宋体" w:cs="等线" w:hint="eastAsia"/>
          <w:sz w:val="22"/>
        </w:rPr>
        <w:t>B 组：数学与统计学学院、物理科学与技术学院、</w:t>
      </w:r>
      <w:r>
        <w:rPr>
          <w:rFonts w:ascii="宋体" w:hAnsi="宋体" w:cs="等线" w:hint="eastAsia"/>
          <w:sz w:val="22"/>
          <w:lang w:val="en-US"/>
        </w:rPr>
        <w:t>生命</w:t>
      </w:r>
      <w:r>
        <w:rPr>
          <w:rFonts w:ascii="宋体" w:hAnsi="宋体" w:cs="等线" w:hint="eastAsia"/>
          <w:sz w:val="22"/>
        </w:rPr>
        <w:t>科学学院、化学学院</w:t>
      </w:r>
    </w:p>
    <w:p w:rsidR="00417C0B" w:rsidRDefault="00395E8F">
      <w:pPr>
        <w:spacing w:after="0"/>
        <w:rPr>
          <w:rFonts w:ascii="宋体" w:hAnsi="宋体" w:cs="等线"/>
          <w:sz w:val="22"/>
        </w:rPr>
      </w:pPr>
      <w:r>
        <w:rPr>
          <w:rFonts w:ascii="宋体" w:hAnsi="宋体" w:cs="等线" w:hint="eastAsia"/>
          <w:sz w:val="22"/>
        </w:rPr>
        <w:t>C 组：教育学院、体育学院、</w:t>
      </w:r>
      <w:r>
        <w:rPr>
          <w:rFonts w:ascii="宋体" w:hAnsi="宋体" w:cs="等线" w:hint="eastAsia"/>
          <w:sz w:val="22"/>
          <w:lang w:val="en-US"/>
        </w:rPr>
        <w:t>音乐</w:t>
      </w:r>
      <w:r>
        <w:rPr>
          <w:rFonts w:ascii="宋体" w:hAnsi="宋体" w:cs="等线" w:hint="eastAsia"/>
          <w:sz w:val="22"/>
        </w:rPr>
        <w:t>学院、</w:t>
      </w:r>
      <w:r>
        <w:rPr>
          <w:rFonts w:ascii="宋体" w:hAnsi="宋体" w:cs="等线" w:hint="eastAsia"/>
          <w:sz w:val="22"/>
          <w:lang w:val="en-US"/>
        </w:rPr>
        <w:t>心理</w:t>
      </w:r>
      <w:r>
        <w:rPr>
          <w:rFonts w:ascii="宋体" w:hAnsi="宋体" w:cs="等线" w:hint="eastAsia"/>
          <w:sz w:val="22"/>
        </w:rPr>
        <w:t>学院、美术学院</w:t>
      </w:r>
    </w:p>
    <w:p w:rsidR="00417C0B" w:rsidRDefault="00395E8F">
      <w:pPr>
        <w:spacing w:after="0"/>
        <w:rPr>
          <w:rFonts w:ascii="宋体" w:hAnsi="宋体" w:cs="等线"/>
          <w:color w:val="FF0000"/>
          <w:sz w:val="22"/>
        </w:rPr>
      </w:pPr>
      <w:r>
        <w:rPr>
          <w:rFonts w:ascii="宋体" w:hAnsi="宋体" w:cs="等线" w:hint="eastAsia"/>
          <w:color w:val="FF0000"/>
          <w:sz w:val="22"/>
        </w:rPr>
        <w:t>（</w:t>
      </w:r>
      <w:r>
        <w:rPr>
          <w:rFonts w:ascii="宋体" w:hAnsi="宋体" w:cs="等线" w:hint="eastAsia"/>
          <w:color w:val="FF0000"/>
          <w:sz w:val="22"/>
          <w:lang w:val="en-US"/>
        </w:rPr>
        <w:t>人工智能教育学部根据</w:t>
      </w:r>
      <w:proofErr w:type="gramStart"/>
      <w:r>
        <w:rPr>
          <w:rFonts w:ascii="宋体" w:hAnsi="宋体" w:cs="等线" w:hint="eastAsia"/>
          <w:color w:val="FF0000"/>
          <w:sz w:val="22"/>
          <w:lang w:val="en-US"/>
        </w:rPr>
        <w:t>院赛选择</w:t>
      </w:r>
      <w:proofErr w:type="gramEnd"/>
      <w:r>
        <w:rPr>
          <w:rFonts w:ascii="宋体" w:hAnsi="宋体" w:cs="等线" w:hint="eastAsia"/>
          <w:color w:val="FF0000"/>
          <w:sz w:val="22"/>
          <w:lang w:val="en-US"/>
        </w:rPr>
        <w:t>科目情况再进行分组，具体详见比赛群后续通知</w:t>
      </w:r>
      <w:r>
        <w:rPr>
          <w:rFonts w:ascii="宋体" w:hAnsi="宋体" w:cs="等线" w:hint="eastAsia"/>
          <w:color w:val="FF0000"/>
          <w:sz w:val="22"/>
        </w:rPr>
        <w:t>）</w:t>
      </w:r>
    </w:p>
    <w:p w:rsidR="00417C0B" w:rsidRDefault="00395E8F">
      <w:pPr>
        <w:spacing w:after="0"/>
        <w:rPr>
          <w:rFonts w:ascii="宋体" w:hAnsi="宋体" w:cs="等线"/>
          <w:sz w:val="22"/>
        </w:rPr>
      </w:pPr>
      <w:r>
        <w:rPr>
          <w:rFonts w:ascii="宋体" w:hAnsi="宋体" w:cs="等线" w:hint="eastAsia"/>
          <w:sz w:val="22"/>
          <w:lang w:val="en-US"/>
        </w:rPr>
        <w:t>2、</w:t>
      </w:r>
      <w:r>
        <w:rPr>
          <w:rFonts w:ascii="宋体" w:hAnsi="宋体" w:cs="等线" w:hint="eastAsia"/>
          <w:sz w:val="22"/>
        </w:rPr>
        <w:t>决赛包括教学设计与课件制作、模拟授课、教学设计思想阐述、评委提问</w:t>
      </w:r>
      <w:r>
        <w:rPr>
          <w:rFonts w:ascii="宋体" w:hAnsi="宋体" w:cs="等线" w:hint="eastAsia"/>
          <w:sz w:val="22"/>
          <w:lang w:val="en-US"/>
        </w:rPr>
        <w:t>四大</w:t>
      </w:r>
      <w:r>
        <w:rPr>
          <w:rFonts w:ascii="宋体" w:hAnsi="宋体" w:cs="等线" w:hint="eastAsia"/>
          <w:sz w:val="22"/>
        </w:rPr>
        <w:t>内容：</w:t>
      </w:r>
    </w:p>
    <w:p w:rsidR="00417C0B" w:rsidRDefault="00395E8F">
      <w:pPr>
        <w:spacing w:after="0"/>
        <w:rPr>
          <w:rFonts w:ascii="宋体" w:hAnsi="宋体" w:cs="等线"/>
          <w:sz w:val="22"/>
        </w:rPr>
      </w:pPr>
      <w:r>
        <w:rPr>
          <w:rFonts w:ascii="宋体" w:hAnsi="宋体" w:cs="等线" w:hint="eastAsia"/>
          <w:sz w:val="22"/>
        </w:rPr>
        <w:t>（</w:t>
      </w:r>
      <w:r>
        <w:rPr>
          <w:rFonts w:ascii="宋体" w:hAnsi="宋体" w:cs="等线" w:hint="eastAsia"/>
          <w:sz w:val="22"/>
          <w:lang w:val="en-US"/>
        </w:rPr>
        <w:t>1</w:t>
      </w:r>
      <w:r>
        <w:rPr>
          <w:rFonts w:ascii="宋体" w:hAnsi="宋体" w:cs="等线" w:hint="eastAsia"/>
          <w:sz w:val="22"/>
        </w:rPr>
        <w:t>）环节</w:t>
      </w:r>
      <w:proofErr w:type="gramStart"/>
      <w:r>
        <w:rPr>
          <w:rFonts w:ascii="Meiryo" w:hAnsi="Meiryo" w:cs="Meiryo" w:hint="eastAsia"/>
          <w:sz w:val="22"/>
          <w:lang w:val="en-US"/>
        </w:rPr>
        <w:t>一</w:t>
      </w:r>
      <w:proofErr w:type="gramEnd"/>
      <w:r>
        <w:rPr>
          <w:rFonts w:ascii="宋体" w:hAnsi="宋体" w:cs="等线" w:hint="eastAsia"/>
          <w:sz w:val="22"/>
        </w:rPr>
        <w:t xml:space="preserve"> 教学设计与课件制作120分钟：</w:t>
      </w:r>
    </w:p>
    <w:p w:rsidR="00417C0B" w:rsidRDefault="00395E8F">
      <w:pPr>
        <w:spacing w:after="0"/>
        <w:ind w:firstLineChars="100" w:firstLine="220"/>
        <w:rPr>
          <w:rFonts w:ascii="宋体" w:hAnsi="宋体" w:cs="等线"/>
          <w:color w:val="FF0000"/>
          <w:sz w:val="22"/>
        </w:rPr>
      </w:pPr>
      <w:r>
        <w:rPr>
          <w:rFonts w:ascii="宋体" w:hAnsi="宋体" w:cs="等线" w:hint="eastAsia"/>
          <w:sz w:val="22"/>
        </w:rPr>
        <w:t>选</w:t>
      </w:r>
      <w:r>
        <w:rPr>
          <w:rFonts w:ascii="宋体" w:hAnsi="宋体" w:cs="等线" w:hint="eastAsia"/>
          <w:sz w:val="22"/>
          <w:lang w:val="en-US"/>
        </w:rPr>
        <w:t>手</w:t>
      </w:r>
      <w:r>
        <w:rPr>
          <w:rFonts w:ascii="宋体" w:hAnsi="宋体" w:hint="eastAsia"/>
          <w:sz w:val="22"/>
        </w:rPr>
        <w:t>根据</w:t>
      </w:r>
      <w:r>
        <w:rPr>
          <w:rFonts w:ascii="宋体" w:hAnsi="宋体" w:cs="等线" w:hint="eastAsia"/>
          <w:sz w:val="22"/>
          <w:lang w:val="en-US"/>
        </w:rPr>
        <w:t>线上</w:t>
      </w:r>
      <w:r>
        <w:rPr>
          <w:rFonts w:ascii="宋体" w:hAnsi="宋体" w:cs="等线" w:hint="eastAsia"/>
          <w:sz w:val="22"/>
        </w:rPr>
        <w:t>抽取的教材内容，按照课程标准制作 10 分钟的教学设计及多媒体课件。</w:t>
      </w:r>
      <w:r>
        <w:rPr>
          <w:rFonts w:ascii="宋体" w:hAnsi="宋体" w:cs="等线" w:hint="eastAsia"/>
          <w:color w:val="FF0000"/>
          <w:sz w:val="22"/>
        </w:rPr>
        <w:t>机房可以联</w:t>
      </w:r>
      <w:r>
        <w:rPr>
          <w:rFonts w:ascii="宋体" w:hAnsi="宋体" w:cs="等线" w:hint="eastAsia"/>
          <w:color w:val="FF0000"/>
          <w:sz w:val="22"/>
          <w:lang w:val="en-US"/>
        </w:rPr>
        <w:t>网</w:t>
      </w:r>
      <w:r>
        <w:rPr>
          <w:rFonts w:ascii="宋体" w:hAnsi="宋体" w:cs="等线" w:hint="eastAsia"/>
          <w:color w:val="FF0000"/>
          <w:sz w:val="22"/>
        </w:rPr>
        <w:t>，但不允许使</w:t>
      </w:r>
      <w:r>
        <w:rPr>
          <w:rFonts w:ascii="宋体" w:hAnsi="宋体" w:cs="等线" w:hint="eastAsia"/>
          <w:color w:val="FF0000"/>
          <w:sz w:val="22"/>
          <w:lang w:val="en-US"/>
        </w:rPr>
        <w:t>用</w:t>
      </w:r>
      <w:r>
        <w:rPr>
          <w:rFonts w:ascii="宋体" w:hAnsi="宋体" w:cs="等线" w:hint="eastAsia"/>
          <w:color w:val="FF0000"/>
          <w:sz w:val="22"/>
        </w:rPr>
        <w:t xml:space="preserve"> QQ、</w:t>
      </w:r>
      <w:proofErr w:type="gramStart"/>
      <w:r>
        <w:rPr>
          <w:rFonts w:ascii="宋体" w:hAnsi="宋体" w:cs="等线" w:hint="eastAsia"/>
          <w:color w:val="FF0000"/>
          <w:sz w:val="22"/>
        </w:rPr>
        <w:t>微信等</w:t>
      </w:r>
      <w:proofErr w:type="gramEnd"/>
      <w:r>
        <w:rPr>
          <w:rFonts w:ascii="宋体" w:hAnsi="宋体" w:cs="等线" w:hint="eastAsia"/>
          <w:color w:val="FF0000"/>
          <w:sz w:val="22"/>
        </w:rPr>
        <w:t>通讯软件及百度云等存储软件。</w:t>
      </w:r>
    </w:p>
    <w:p w:rsidR="00417C0B" w:rsidRDefault="00395E8F">
      <w:pPr>
        <w:spacing w:after="0"/>
        <w:rPr>
          <w:rFonts w:ascii="宋体" w:hAnsi="宋体" w:cs="等线"/>
          <w:sz w:val="22"/>
        </w:rPr>
      </w:pPr>
      <w:r>
        <w:rPr>
          <w:rFonts w:ascii="宋体" w:hAnsi="宋体" w:cs="等线" w:hint="eastAsia"/>
          <w:sz w:val="22"/>
        </w:rPr>
        <w:t>（</w:t>
      </w:r>
      <w:r>
        <w:rPr>
          <w:rFonts w:ascii="宋体" w:hAnsi="宋体" w:cs="等线" w:hint="eastAsia"/>
          <w:sz w:val="22"/>
          <w:lang w:val="en-US"/>
        </w:rPr>
        <w:t>2</w:t>
      </w:r>
      <w:r>
        <w:rPr>
          <w:rFonts w:ascii="宋体" w:hAnsi="宋体" w:cs="等线" w:hint="eastAsia"/>
          <w:sz w:val="22"/>
        </w:rPr>
        <w:t>）环节</w:t>
      </w:r>
      <w:r>
        <w:rPr>
          <w:rFonts w:ascii="宋体" w:hAnsi="宋体" w:cs="等线" w:hint="eastAsia"/>
          <w:sz w:val="22"/>
          <w:lang w:val="en-US"/>
        </w:rPr>
        <w:t xml:space="preserve">二 </w:t>
      </w:r>
      <w:r>
        <w:rPr>
          <w:rFonts w:ascii="宋体" w:hAnsi="宋体" w:cs="等线" w:hint="eastAsia"/>
          <w:sz w:val="22"/>
        </w:rPr>
        <w:t>模拟授课10分钟：</w:t>
      </w:r>
    </w:p>
    <w:p w:rsidR="00417C0B" w:rsidRDefault="00395E8F">
      <w:pPr>
        <w:snapToGrid w:val="0"/>
        <w:spacing w:after="0" w:line="240" w:lineRule="auto"/>
        <w:ind w:firstLineChars="200" w:firstLine="440"/>
        <w:rPr>
          <w:rFonts w:ascii="宋体" w:hAnsi="宋体" w:cs="等线"/>
          <w:color w:val="FF0000"/>
          <w:sz w:val="22"/>
        </w:rPr>
      </w:pPr>
      <w:r>
        <w:rPr>
          <w:rFonts w:ascii="宋体" w:hAnsi="宋体" w:cs="等线" w:hint="eastAsia"/>
          <w:sz w:val="22"/>
        </w:rPr>
        <w:t>选</w:t>
      </w:r>
      <w:r>
        <w:rPr>
          <w:rFonts w:ascii="宋体" w:hAnsi="宋体" w:cs="等线" w:hint="eastAsia"/>
          <w:sz w:val="22"/>
          <w:lang w:val="en-US"/>
        </w:rPr>
        <w:t>手</w:t>
      </w:r>
      <w:r>
        <w:rPr>
          <w:rFonts w:ascii="宋体" w:hAnsi="宋体" w:hint="eastAsia"/>
          <w:sz w:val="22"/>
        </w:rPr>
        <w:t>根据</w:t>
      </w:r>
      <w:r>
        <w:rPr>
          <w:rFonts w:ascii="宋体" w:hAnsi="宋体" w:cs="等线" w:hint="eastAsia"/>
          <w:sz w:val="22"/>
          <w:lang w:val="en-US"/>
        </w:rPr>
        <w:t>自己</w:t>
      </w:r>
      <w:r>
        <w:rPr>
          <w:rFonts w:ascii="宋体" w:hAnsi="宋体" w:cs="等线" w:hint="eastAsia"/>
          <w:sz w:val="22"/>
        </w:rPr>
        <w:t>制作的教学设计及课件，进</w:t>
      </w:r>
      <w:r>
        <w:rPr>
          <w:rFonts w:ascii="Meiryo" w:hAnsi="Meiryo" w:cs="Meiryo" w:hint="eastAsia"/>
          <w:sz w:val="22"/>
          <w:lang w:val="en-US"/>
        </w:rPr>
        <w:t>行</w:t>
      </w:r>
      <w:r>
        <w:rPr>
          <w:rFonts w:ascii="宋体" w:hAnsi="宋体" w:cs="等线" w:hint="eastAsia"/>
          <w:sz w:val="22"/>
        </w:rPr>
        <w:t>10分钟模拟授课</w:t>
      </w:r>
      <w:r>
        <w:rPr>
          <w:rFonts w:ascii="宋体" w:hAnsi="宋体" w:cs="等线" w:hint="eastAsia"/>
          <w:color w:val="000000" w:themeColor="text1"/>
          <w:sz w:val="22"/>
        </w:rPr>
        <w:t>，</w:t>
      </w:r>
      <w:r>
        <w:rPr>
          <w:rFonts w:ascii="宋体" w:hAnsi="宋体" w:cs="等线" w:hint="eastAsia"/>
          <w:color w:val="FF0000"/>
          <w:sz w:val="22"/>
        </w:rPr>
        <w:t>每</w:t>
      </w:r>
      <w:r>
        <w:rPr>
          <w:rFonts w:ascii="宋体" w:hAnsi="宋体" w:cs="等线" w:hint="eastAsia"/>
          <w:color w:val="FF0000"/>
          <w:sz w:val="22"/>
          <w:lang w:val="en-US"/>
        </w:rPr>
        <w:t>超</w:t>
      </w:r>
      <w:r>
        <w:rPr>
          <w:rFonts w:ascii="宋体" w:hAnsi="宋体" w:cs="等线" w:hint="eastAsia"/>
          <w:color w:val="FF0000"/>
          <w:sz w:val="22"/>
        </w:rPr>
        <w:t>时10秒扣 0.1 分， 不</w:t>
      </w:r>
      <w:r>
        <w:rPr>
          <w:rFonts w:ascii="宋体" w:hAnsi="宋体" w:cs="等线" w:hint="eastAsia"/>
          <w:color w:val="FF0000"/>
          <w:sz w:val="22"/>
          <w:lang w:val="en-US"/>
        </w:rPr>
        <w:t>足</w:t>
      </w:r>
      <w:r>
        <w:rPr>
          <w:rFonts w:ascii="宋体" w:hAnsi="宋体" w:cs="等线" w:hint="eastAsia"/>
          <w:color w:val="FF0000"/>
          <w:sz w:val="22"/>
        </w:rPr>
        <w:t>10秒按 10 秒计算。</w:t>
      </w:r>
      <w:r>
        <w:rPr>
          <w:rFonts w:ascii="Meiryo" w:hAnsi="Meiryo" w:cs="Meiryo" w:hint="eastAsia"/>
          <w:sz w:val="22"/>
          <w:lang w:val="en-US"/>
        </w:rPr>
        <w:t>比</w:t>
      </w:r>
      <w:r>
        <w:rPr>
          <w:rFonts w:ascii="宋体" w:hAnsi="宋体" w:hint="eastAsia"/>
          <w:sz w:val="22"/>
        </w:rPr>
        <w:t>赛时间剩余</w:t>
      </w:r>
      <w:r>
        <w:rPr>
          <w:rFonts w:ascii="宋体" w:hAnsi="宋体" w:cs="等线" w:hint="eastAsia"/>
          <w:sz w:val="22"/>
        </w:rPr>
        <w:t>2分钟和3 秒时将有</w:t>
      </w:r>
      <w:r>
        <w:rPr>
          <w:rFonts w:ascii="宋体" w:hAnsi="宋体" w:cs="等线" w:hint="eastAsia"/>
          <w:sz w:val="22"/>
          <w:lang w:val="en-US"/>
        </w:rPr>
        <w:t>工</w:t>
      </w:r>
      <w:r>
        <w:rPr>
          <w:rFonts w:ascii="宋体" w:hAnsi="宋体" w:cs="等线" w:hint="eastAsia"/>
          <w:sz w:val="22"/>
        </w:rPr>
        <w:t>作</w:t>
      </w:r>
      <w:r>
        <w:rPr>
          <w:rFonts w:ascii="宋体" w:hAnsi="宋体" w:cs="等线" w:hint="eastAsia"/>
          <w:sz w:val="22"/>
          <w:lang w:val="en-US"/>
        </w:rPr>
        <w:t>人</w:t>
      </w:r>
      <w:r>
        <w:rPr>
          <w:rFonts w:ascii="宋体" w:hAnsi="宋体" w:cs="等线" w:hint="eastAsia"/>
          <w:sz w:val="22"/>
        </w:rPr>
        <w:t>员举牌</w:t>
      </w:r>
      <w:r>
        <w:rPr>
          <w:rFonts w:ascii="宋体" w:hAnsi="宋体" w:cs="等线" w:hint="eastAsia"/>
          <w:sz w:val="22"/>
          <w:lang w:val="en-US"/>
        </w:rPr>
        <w:t>提</w:t>
      </w:r>
      <w:r>
        <w:rPr>
          <w:rFonts w:ascii="宋体" w:hAnsi="宋体" w:cs="等线" w:hint="eastAsia"/>
          <w:sz w:val="22"/>
        </w:rPr>
        <w:t>醒。教室内可以有同专业的</w:t>
      </w:r>
      <w:r>
        <w:rPr>
          <w:rFonts w:ascii="Meiryo" w:hAnsi="Meiryo" w:cs="Meiryo" w:hint="eastAsia"/>
          <w:sz w:val="22"/>
          <w:lang w:val="en-US"/>
        </w:rPr>
        <w:t>大</w:t>
      </w:r>
      <w:r>
        <w:rPr>
          <w:rFonts w:ascii="宋体" w:hAnsi="宋体" w:cs="等线" w:hint="eastAsia"/>
          <w:sz w:val="22"/>
          <w:lang w:val="en-US"/>
        </w:rPr>
        <w:t>二</w:t>
      </w:r>
      <w:r>
        <w:rPr>
          <w:rFonts w:ascii="宋体" w:hAnsi="宋体" w:cs="等线" w:hint="eastAsia"/>
          <w:sz w:val="22"/>
        </w:rPr>
        <w:t>、</w:t>
      </w:r>
      <w:r>
        <w:rPr>
          <w:rFonts w:ascii="Meiryo" w:hAnsi="Meiryo" w:cs="Meiryo" w:hint="eastAsia"/>
          <w:sz w:val="22"/>
          <w:lang w:val="en-US"/>
        </w:rPr>
        <w:t>大</w:t>
      </w:r>
      <w:r>
        <w:rPr>
          <w:rFonts w:ascii="宋体" w:hAnsi="宋体" w:hint="eastAsia"/>
          <w:sz w:val="22"/>
        </w:rPr>
        <w:t>三学</w:t>
      </w:r>
      <w:r>
        <w:rPr>
          <w:rFonts w:ascii="Meiryo" w:hAnsi="Meiryo" w:cs="Meiryo" w:hint="eastAsia"/>
          <w:sz w:val="22"/>
          <w:lang w:val="en-US"/>
        </w:rPr>
        <w:t>生</w:t>
      </w:r>
      <w:r>
        <w:rPr>
          <w:rFonts w:ascii="宋体" w:hAnsi="宋体" w:cs="等线" w:hint="eastAsia"/>
          <w:sz w:val="22"/>
        </w:rPr>
        <w:t>（</w:t>
      </w:r>
      <w:r>
        <w:rPr>
          <w:rFonts w:ascii="宋体" w:hAnsi="宋体" w:cs="等线" w:hint="eastAsia"/>
          <w:sz w:val="22"/>
          <w:lang w:val="en-US"/>
        </w:rPr>
        <w:t>人数不超过3名</w:t>
      </w:r>
      <w:r>
        <w:rPr>
          <w:rFonts w:ascii="宋体" w:hAnsi="宋体" w:cs="等线" w:hint="eastAsia"/>
          <w:sz w:val="22"/>
        </w:rPr>
        <w:t>）作为模拟学</w:t>
      </w:r>
      <w:r>
        <w:rPr>
          <w:rFonts w:ascii="Meiryo" w:hAnsi="Meiryo" w:cs="Meiryo" w:hint="eastAsia"/>
          <w:sz w:val="22"/>
          <w:lang w:val="en-US"/>
        </w:rPr>
        <w:t>生</w:t>
      </w:r>
      <w:r>
        <w:rPr>
          <w:rFonts w:ascii="宋体" w:hAnsi="宋体" w:hint="eastAsia"/>
          <w:sz w:val="22"/>
        </w:rPr>
        <w:t>配合上课。</w:t>
      </w:r>
      <w:r>
        <w:rPr>
          <w:rFonts w:ascii="宋体" w:hAnsi="宋体" w:cs="等线" w:hint="eastAsia"/>
          <w:color w:val="FF0000"/>
          <w:sz w:val="22"/>
        </w:rPr>
        <w:t>（</w:t>
      </w:r>
      <w:r>
        <w:rPr>
          <w:rFonts w:ascii="宋体" w:hAnsi="宋体" w:cs="等线" w:hint="eastAsia"/>
          <w:color w:val="FF0000"/>
          <w:sz w:val="22"/>
          <w:lang w:val="en-US"/>
        </w:rPr>
        <w:t>模拟学生需提前入场准备，该组比赛选手</w:t>
      </w:r>
      <w:proofErr w:type="gramStart"/>
      <w:r>
        <w:rPr>
          <w:rFonts w:ascii="宋体" w:hAnsi="宋体" w:cs="等线" w:hint="eastAsia"/>
          <w:color w:val="FF0000"/>
          <w:sz w:val="22"/>
          <w:lang w:val="en-US"/>
        </w:rPr>
        <w:t>展示完且评委</w:t>
      </w:r>
      <w:proofErr w:type="gramEnd"/>
      <w:r>
        <w:rPr>
          <w:rFonts w:ascii="宋体" w:hAnsi="宋体" w:cs="等线" w:hint="eastAsia"/>
          <w:color w:val="FF0000"/>
          <w:sz w:val="22"/>
          <w:lang w:val="en-US"/>
        </w:rPr>
        <w:t>总点评后方可离场，非必要不提前离场</w:t>
      </w:r>
      <w:r>
        <w:rPr>
          <w:rFonts w:ascii="宋体" w:hAnsi="宋体" w:cs="等线" w:hint="eastAsia"/>
          <w:color w:val="FF0000"/>
          <w:sz w:val="22"/>
        </w:rPr>
        <w:t>）。</w:t>
      </w:r>
    </w:p>
    <w:p w:rsidR="00417C0B" w:rsidRDefault="00395E8F">
      <w:pPr>
        <w:spacing w:after="0"/>
        <w:rPr>
          <w:rFonts w:ascii="宋体" w:hAnsi="宋体" w:cs="等线"/>
          <w:sz w:val="22"/>
        </w:rPr>
      </w:pPr>
      <w:r>
        <w:rPr>
          <w:rFonts w:ascii="宋体" w:hAnsi="宋体" w:cs="等线" w:hint="eastAsia"/>
          <w:sz w:val="22"/>
        </w:rPr>
        <w:t>（</w:t>
      </w:r>
      <w:r>
        <w:rPr>
          <w:rFonts w:ascii="宋体" w:hAnsi="宋体" w:cs="等线" w:hint="eastAsia"/>
          <w:sz w:val="22"/>
          <w:lang w:val="en-US"/>
        </w:rPr>
        <w:t>3</w:t>
      </w:r>
      <w:r>
        <w:rPr>
          <w:rFonts w:ascii="宋体" w:hAnsi="宋体" w:cs="等线" w:hint="eastAsia"/>
          <w:sz w:val="22"/>
        </w:rPr>
        <w:t>）环节三 教学设计思想阐述</w:t>
      </w:r>
      <w:r>
        <w:rPr>
          <w:rFonts w:ascii="宋体" w:hAnsi="宋体" w:cs="等线" w:hint="eastAsia"/>
          <w:sz w:val="22"/>
          <w:lang w:val="en-US"/>
        </w:rPr>
        <w:t>4</w:t>
      </w:r>
      <w:r>
        <w:rPr>
          <w:rFonts w:ascii="宋体" w:hAnsi="宋体" w:cs="等线" w:hint="eastAsia"/>
          <w:sz w:val="22"/>
        </w:rPr>
        <w:t>分钟：</w:t>
      </w:r>
    </w:p>
    <w:p w:rsidR="00417C0B" w:rsidRDefault="00395E8F">
      <w:pPr>
        <w:spacing w:after="0" w:line="240" w:lineRule="auto"/>
        <w:ind w:firstLineChars="200" w:firstLine="440"/>
        <w:rPr>
          <w:rFonts w:ascii="宋体" w:hAnsi="宋体" w:cs="等线"/>
          <w:sz w:val="22"/>
        </w:rPr>
      </w:pPr>
      <w:r>
        <w:rPr>
          <w:rFonts w:ascii="宋体" w:hAnsi="宋体" w:cs="等线" w:hint="eastAsia"/>
          <w:sz w:val="22"/>
        </w:rPr>
        <w:t>模拟授课结束后进</w:t>
      </w:r>
      <w:r>
        <w:rPr>
          <w:rFonts w:ascii="宋体" w:hAnsi="宋体" w:cs="等线" w:hint="eastAsia"/>
          <w:sz w:val="22"/>
          <w:lang w:val="en-US"/>
        </w:rPr>
        <w:t>行4</w:t>
      </w:r>
      <w:r>
        <w:rPr>
          <w:rFonts w:ascii="宋体" w:hAnsi="宋体" w:cs="等线" w:hint="eastAsia"/>
          <w:sz w:val="22"/>
        </w:rPr>
        <w:t>分钟的教学设计思想阐述，每超时10秒扣 0.1 分，不</w:t>
      </w:r>
      <w:r>
        <w:rPr>
          <w:rFonts w:ascii="宋体" w:hAnsi="宋体" w:cs="等线" w:hint="eastAsia"/>
          <w:sz w:val="22"/>
          <w:lang w:val="en-US"/>
        </w:rPr>
        <w:t>足</w:t>
      </w:r>
      <w:r>
        <w:rPr>
          <w:rFonts w:ascii="宋体" w:hAnsi="宋体" w:cs="等线" w:hint="eastAsia"/>
          <w:sz w:val="22"/>
        </w:rPr>
        <w:t>10秒按10秒计算。</w:t>
      </w:r>
      <w:r>
        <w:rPr>
          <w:rFonts w:ascii="Meiryo" w:eastAsia="Meiryo" w:hAnsi="Meiryo" w:cs="Meiryo" w:hint="eastAsia"/>
          <w:sz w:val="22"/>
        </w:rPr>
        <w:t>⽐</w:t>
      </w:r>
      <w:r>
        <w:rPr>
          <w:rFonts w:ascii="宋体" w:hAnsi="宋体" w:hint="eastAsia"/>
          <w:sz w:val="22"/>
        </w:rPr>
        <w:t>赛时间剩余</w:t>
      </w:r>
      <w:r>
        <w:rPr>
          <w:rFonts w:ascii="宋体" w:hAnsi="宋体" w:cs="等线" w:hint="eastAsia"/>
          <w:sz w:val="22"/>
        </w:rPr>
        <w:t>30秒时将有</w:t>
      </w:r>
      <w:r>
        <w:rPr>
          <w:rFonts w:ascii="Meiryo" w:hAnsi="Meiryo" w:cs="Meiryo" w:hint="eastAsia"/>
          <w:sz w:val="22"/>
          <w:lang w:val="en-US"/>
        </w:rPr>
        <w:t>工</w:t>
      </w:r>
      <w:r>
        <w:rPr>
          <w:rFonts w:ascii="宋体" w:hAnsi="宋体" w:hint="eastAsia"/>
          <w:sz w:val="22"/>
        </w:rPr>
        <w:t>作</w:t>
      </w:r>
      <w:r>
        <w:rPr>
          <w:rFonts w:ascii="Meiryo" w:eastAsia="Meiryo" w:hAnsi="Meiryo" w:cs="Meiryo" w:hint="eastAsia"/>
          <w:sz w:val="22"/>
        </w:rPr>
        <w:t>⼈</w:t>
      </w:r>
      <w:r>
        <w:rPr>
          <w:rFonts w:ascii="宋体" w:hAnsi="宋体" w:hint="eastAsia"/>
          <w:sz w:val="22"/>
        </w:rPr>
        <w:t>员举牌提醒。</w:t>
      </w:r>
    </w:p>
    <w:p w:rsidR="00417C0B" w:rsidRDefault="00395E8F">
      <w:pPr>
        <w:spacing w:after="0"/>
        <w:rPr>
          <w:rFonts w:ascii="宋体" w:hAnsi="宋体" w:cs="等线"/>
          <w:sz w:val="22"/>
        </w:rPr>
      </w:pPr>
      <w:r>
        <w:rPr>
          <w:rFonts w:ascii="宋体" w:hAnsi="宋体" w:cs="等线" w:hint="eastAsia"/>
          <w:sz w:val="22"/>
        </w:rPr>
        <w:t>（</w:t>
      </w:r>
      <w:r>
        <w:rPr>
          <w:rFonts w:ascii="宋体" w:hAnsi="宋体" w:cs="等线" w:hint="eastAsia"/>
          <w:sz w:val="22"/>
          <w:lang w:val="en-US"/>
        </w:rPr>
        <w:t>4</w:t>
      </w:r>
      <w:r>
        <w:rPr>
          <w:rFonts w:ascii="宋体" w:hAnsi="宋体" w:cs="等线" w:hint="eastAsia"/>
          <w:sz w:val="22"/>
        </w:rPr>
        <w:t>）环节四 评委提问</w:t>
      </w:r>
      <w:r>
        <w:rPr>
          <w:rFonts w:ascii="宋体" w:hAnsi="宋体" w:cs="等线" w:hint="eastAsia"/>
          <w:sz w:val="22"/>
          <w:lang w:val="en-US"/>
        </w:rPr>
        <w:t>3</w:t>
      </w:r>
      <w:r>
        <w:rPr>
          <w:rFonts w:ascii="宋体" w:hAnsi="宋体" w:cs="等线" w:hint="eastAsia"/>
          <w:sz w:val="22"/>
        </w:rPr>
        <w:t>分钟：</w:t>
      </w:r>
    </w:p>
    <w:p w:rsidR="00417C0B" w:rsidRDefault="00395E8F">
      <w:pPr>
        <w:spacing w:after="0"/>
        <w:ind w:firstLineChars="100" w:firstLine="220"/>
        <w:rPr>
          <w:rFonts w:ascii="宋体" w:hAnsi="宋体" w:cs="等线"/>
          <w:sz w:val="22"/>
        </w:rPr>
      </w:pPr>
      <w:r>
        <w:rPr>
          <w:rFonts w:ascii="宋体" w:hAnsi="宋体" w:cs="等线" w:hint="eastAsia"/>
          <w:sz w:val="22"/>
        </w:rPr>
        <w:t>根据选</w:t>
      </w:r>
      <w:r>
        <w:rPr>
          <w:rFonts w:ascii="宋体" w:hAnsi="宋体" w:cs="等线" w:hint="eastAsia"/>
          <w:sz w:val="22"/>
          <w:lang w:val="en-US"/>
        </w:rPr>
        <w:t>手</w:t>
      </w:r>
      <w:r>
        <w:rPr>
          <w:rFonts w:ascii="宋体" w:hAnsi="宋体" w:cs="等线" w:hint="eastAsia"/>
          <w:sz w:val="22"/>
        </w:rPr>
        <w:t>现场表现，评委进</w:t>
      </w:r>
      <w:r>
        <w:rPr>
          <w:rFonts w:ascii="Meiryo" w:hAnsi="Meiryo" w:cs="Meiryo" w:hint="eastAsia"/>
          <w:sz w:val="22"/>
          <w:lang w:val="en-US"/>
        </w:rPr>
        <w:t>行</w:t>
      </w:r>
      <w:r>
        <w:rPr>
          <w:rFonts w:ascii="宋体" w:hAnsi="宋体" w:hint="eastAsia"/>
          <w:sz w:val="22"/>
        </w:rPr>
        <w:t>提问。</w:t>
      </w:r>
    </w:p>
    <w:p w:rsidR="00417C0B" w:rsidRDefault="00395E8F">
      <w:pPr>
        <w:rPr>
          <w:rFonts w:ascii="宋体" w:hAnsi="宋体" w:cs="等线"/>
          <w:sz w:val="22"/>
          <w:lang w:val="en-US"/>
        </w:rPr>
      </w:pPr>
      <w:r>
        <w:rPr>
          <w:rFonts w:ascii="宋体" w:hAnsi="宋体" w:cs="等线" w:hint="eastAsia"/>
          <w:sz w:val="22"/>
          <w:lang w:val="en-US"/>
        </w:rPr>
        <w:t>（5）决赛流程图如图所示</w:t>
      </w:r>
    </w:p>
    <w:tbl>
      <w:tblPr>
        <w:tblStyle w:val="1"/>
        <w:tblW w:w="8130" w:type="dxa"/>
        <w:jc w:val="center"/>
        <w:tblLayout w:type="fixed"/>
        <w:tblLook w:val="04A0" w:firstRow="1" w:lastRow="0" w:firstColumn="1" w:lastColumn="0" w:noHBand="0" w:noVBand="1"/>
      </w:tblPr>
      <w:tblGrid>
        <w:gridCol w:w="1293"/>
        <w:gridCol w:w="6837"/>
      </w:tblGrid>
      <w:tr w:rsidR="00417C0B">
        <w:trPr>
          <w:trHeight w:hRule="exact" w:val="356"/>
          <w:jc w:val="center"/>
        </w:trPr>
        <w:tc>
          <w:tcPr>
            <w:tcW w:w="1293" w:type="dxa"/>
            <w:vAlign w:val="center"/>
          </w:tcPr>
          <w:p w:rsidR="00417C0B" w:rsidRDefault="00395E8F">
            <w:pPr>
              <w:rPr>
                <w:rFonts w:ascii="宋体" w:hAnsi="宋体" w:cs="Times New Roman"/>
                <w:kern w:val="0"/>
                <w:szCs w:val="24"/>
                <w:lang w:val="en-US"/>
              </w:rPr>
            </w:pPr>
            <w:r>
              <w:rPr>
                <w:rFonts w:ascii="宋体" w:hAnsi="宋体" w:cs="Times New Roman" w:hint="eastAsia"/>
                <w:kern w:val="0"/>
                <w:szCs w:val="24"/>
                <w:lang w:val="en-US"/>
              </w:rPr>
              <w:t>决赛环节1</w:t>
            </w:r>
          </w:p>
        </w:tc>
        <w:tc>
          <w:tcPr>
            <w:tcW w:w="6837" w:type="dxa"/>
            <w:vAlign w:val="center"/>
          </w:tcPr>
          <w:p w:rsidR="00417C0B" w:rsidRDefault="00395E8F">
            <w:pPr>
              <w:rPr>
                <w:rFonts w:ascii="宋体" w:hAnsi="宋体" w:cs="Times New Roman"/>
                <w:kern w:val="0"/>
                <w:szCs w:val="24"/>
                <w:lang w:val="en-US"/>
              </w:rPr>
            </w:pPr>
            <w:r>
              <w:rPr>
                <w:rFonts w:ascii="宋体" w:hAnsi="宋体" w:cs="Times New Roman" w:hint="eastAsia"/>
                <w:color w:val="FF0000"/>
                <w:kern w:val="0"/>
                <w:szCs w:val="24"/>
                <w:lang w:val="en-US"/>
              </w:rPr>
              <w:t>线上抽取题目，现场领取题目</w:t>
            </w:r>
            <w:r>
              <w:rPr>
                <w:rFonts w:ascii="宋体" w:hAnsi="宋体" w:cs="Times New Roman" w:hint="eastAsia"/>
                <w:kern w:val="0"/>
                <w:szCs w:val="24"/>
                <w:lang w:val="en-US"/>
              </w:rPr>
              <w:t>进入机房完成教学设计与课件制作，</w:t>
            </w:r>
            <w:r>
              <w:rPr>
                <w:rFonts w:ascii="宋体" w:hAnsi="宋体" w:cs="Times New Roman" w:hint="eastAsia"/>
                <w:b/>
                <w:bCs/>
                <w:kern w:val="0"/>
                <w:szCs w:val="24"/>
                <w:lang w:val="en-US"/>
              </w:rPr>
              <w:t>2小时</w:t>
            </w:r>
            <w:r>
              <w:rPr>
                <w:rFonts w:ascii="宋体" w:hAnsi="宋体" w:cs="Times New Roman" w:hint="eastAsia"/>
                <w:kern w:val="0"/>
                <w:szCs w:val="24"/>
                <w:lang w:val="en-US"/>
              </w:rPr>
              <w:t>。</w:t>
            </w:r>
          </w:p>
        </w:tc>
      </w:tr>
    </w:tbl>
    <w:p w:rsidR="00417C0B" w:rsidRDefault="00395E8F">
      <w:pPr>
        <w:ind w:firstLine="420"/>
        <w:rPr>
          <w:rFonts w:ascii="宋体" w:hAnsi="宋体" w:cs="Times New Roman"/>
          <w:szCs w:val="24"/>
          <w:lang w:val="en-US"/>
        </w:rPr>
      </w:pPr>
      <w:r>
        <w:rPr>
          <w:rFonts w:ascii="宋体" w:hAnsi="宋体" w:cs="Times New Roman" w:hint="eastAsia"/>
          <w:noProof/>
          <w:szCs w:val="24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6350</wp:posOffset>
                </wp:positionV>
                <wp:extent cx="3810" cy="350520"/>
                <wp:effectExtent l="47625" t="0" r="50165" b="5080"/>
                <wp:wrapNone/>
                <wp:docPr id="3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5052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直接箭头连接符 2" o:spid="_x0000_s1026" o:spt="32" type="#_x0000_t32" style="position:absolute;left:0pt;margin-left:205.5pt;margin-top:0.5pt;height:27.6pt;width:0.3pt;z-index:251661312;mso-width-relative:page;mso-height-relative:page;" filled="f" stroked="t" coordsize="21600,21600" o:gfxdata="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26uGNUAAAAIAQAADwAAAAAAAAABACAAAAAiAAAAZHJzL2Rvd25yZXYu&#10;eG1sUEsBAhQAFAAAAAgAh07iQFEmKSv+AQAA0AMAAA4AAAAAAAAAAQAgAAAAJAEAAGRycy9lMm9E&#10;b2MueG1sUEsFBgAAAAAGAAYAWQEAAJQ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1"/>
        <w:tblW w:w="8130" w:type="dxa"/>
        <w:jc w:val="center"/>
        <w:tblLayout w:type="fixed"/>
        <w:tblLook w:val="04A0" w:firstRow="1" w:lastRow="0" w:firstColumn="1" w:lastColumn="0" w:noHBand="0" w:noVBand="1"/>
      </w:tblPr>
      <w:tblGrid>
        <w:gridCol w:w="1293"/>
        <w:gridCol w:w="6837"/>
      </w:tblGrid>
      <w:tr w:rsidR="00417C0B">
        <w:trPr>
          <w:trHeight w:hRule="exact" w:val="427"/>
          <w:jc w:val="center"/>
        </w:trPr>
        <w:tc>
          <w:tcPr>
            <w:tcW w:w="1293" w:type="dxa"/>
            <w:vAlign w:val="center"/>
          </w:tcPr>
          <w:p w:rsidR="00417C0B" w:rsidRDefault="00395E8F">
            <w:pPr>
              <w:rPr>
                <w:rFonts w:ascii="宋体" w:hAnsi="宋体" w:cs="Times New Roman"/>
                <w:kern w:val="0"/>
                <w:szCs w:val="24"/>
                <w:lang w:val="en-US"/>
              </w:rPr>
            </w:pPr>
            <w:r>
              <w:rPr>
                <w:rFonts w:ascii="宋体" w:hAnsi="宋体" w:cs="Times New Roman" w:hint="eastAsia"/>
                <w:kern w:val="0"/>
                <w:szCs w:val="24"/>
                <w:lang w:val="en-US"/>
              </w:rPr>
              <w:t>决赛环节2</w:t>
            </w:r>
          </w:p>
        </w:tc>
        <w:tc>
          <w:tcPr>
            <w:tcW w:w="6837" w:type="dxa"/>
            <w:vAlign w:val="center"/>
          </w:tcPr>
          <w:p w:rsidR="00417C0B" w:rsidRDefault="00395E8F">
            <w:pPr>
              <w:ind w:firstLine="420"/>
              <w:rPr>
                <w:rFonts w:ascii="宋体" w:hAnsi="宋体" w:cs="Times New Roman"/>
                <w:kern w:val="0"/>
                <w:szCs w:val="24"/>
                <w:lang w:val="en-US"/>
              </w:rPr>
            </w:pPr>
            <w:r>
              <w:rPr>
                <w:rFonts w:ascii="宋体" w:hAnsi="宋体" w:cs="Times New Roman" w:hint="eastAsia"/>
                <w:kern w:val="0"/>
                <w:szCs w:val="24"/>
                <w:lang w:val="en-US"/>
              </w:rPr>
              <w:t>模拟授课</w:t>
            </w:r>
            <w:r>
              <w:rPr>
                <w:rFonts w:ascii="宋体" w:hAnsi="宋体" w:cs="Times New Roman" w:hint="eastAsia"/>
                <w:b/>
                <w:kern w:val="0"/>
                <w:szCs w:val="24"/>
                <w:lang w:val="en-US"/>
              </w:rPr>
              <w:t>10分钟</w:t>
            </w:r>
            <w:r>
              <w:rPr>
                <w:rFonts w:ascii="宋体" w:hAnsi="宋体" w:cs="Times New Roman" w:hint="eastAsia"/>
                <w:kern w:val="0"/>
                <w:szCs w:val="24"/>
                <w:lang w:val="en-US"/>
              </w:rPr>
              <w:t>，模拟授课选手使用自己的课件。</w:t>
            </w:r>
          </w:p>
        </w:tc>
      </w:tr>
    </w:tbl>
    <w:p w:rsidR="00417C0B" w:rsidRDefault="00395E8F">
      <w:pPr>
        <w:ind w:firstLine="420"/>
        <w:rPr>
          <w:rFonts w:ascii="宋体" w:hAnsi="宋体" w:cs="Times New Roman"/>
          <w:szCs w:val="24"/>
          <w:lang w:val="en-US"/>
        </w:rPr>
      </w:pPr>
      <w:r>
        <w:rPr>
          <w:rFonts w:ascii="宋体" w:hAnsi="宋体" w:cs="Times New Roman" w:hint="eastAsia"/>
          <w:noProof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3810</wp:posOffset>
                </wp:positionV>
                <wp:extent cx="0" cy="355600"/>
                <wp:effectExtent l="50800" t="0" r="5080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_x0000_s1026" o:spid="_x0000_s1026" o:spt="32" type="#_x0000_t32" style="position:absolute;left:0pt;margin-left:205.8pt;margin-top:0.3pt;height:28pt;width:0pt;z-index:251660288;mso-width-relative:page;mso-height-relative:page;" filled="f" stroked="t" coordsize="21600,21600" o:gfxdata="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lSeQa0gAAAAcBAAAPAAAAAAAAAAEAIAAAACIAAABkcnMvZG93bnJldi54bWxQSwEC&#10;FAAUAAAACACHTuJAvz2QnPoBAADNAwAADgAAAAAAAAABACAAAAAhAQAAZHJzL2Uyb0RvYy54bWxQ&#10;SwUGAAAAAAYABgBZAQAAjQ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1"/>
        <w:tblW w:w="8130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6827"/>
      </w:tblGrid>
      <w:tr w:rsidR="00417C0B">
        <w:trPr>
          <w:trHeight w:hRule="exact" w:val="427"/>
          <w:jc w:val="center"/>
        </w:trPr>
        <w:tc>
          <w:tcPr>
            <w:tcW w:w="1303" w:type="dxa"/>
            <w:vAlign w:val="center"/>
          </w:tcPr>
          <w:p w:rsidR="00417C0B" w:rsidRDefault="00395E8F">
            <w:pPr>
              <w:rPr>
                <w:rFonts w:ascii="宋体" w:hAnsi="宋体" w:cs="Times New Roman"/>
                <w:kern w:val="0"/>
                <w:szCs w:val="24"/>
                <w:lang w:val="en-US"/>
              </w:rPr>
            </w:pPr>
            <w:r>
              <w:rPr>
                <w:rFonts w:ascii="宋体" w:hAnsi="宋体" w:cs="Times New Roman" w:hint="eastAsia"/>
                <w:kern w:val="0"/>
                <w:szCs w:val="24"/>
                <w:lang w:val="en-US"/>
              </w:rPr>
              <w:t>决赛环节3</w:t>
            </w:r>
          </w:p>
        </w:tc>
        <w:tc>
          <w:tcPr>
            <w:tcW w:w="6827" w:type="dxa"/>
            <w:vAlign w:val="center"/>
          </w:tcPr>
          <w:p w:rsidR="00417C0B" w:rsidRDefault="00395E8F">
            <w:pPr>
              <w:ind w:firstLine="420"/>
              <w:rPr>
                <w:rFonts w:ascii="宋体" w:hAnsi="宋体" w:cs="Times New Roman"/>
                <w:kern w:val="0"/>
                <w:szCs w:val="24"/>
                <w:lang w:val="en-US"/>
              </w:rPr>
            </w:pPr>
            <w:r>
              <w:rPr>
                <w:rFonts w:ascii="宋体" w:hAnsi="宋体" w:cs="Times New Roman" w:hint="eastAsia"/>
                <w:kern w:val="0"/>
                <w:szCs w:val="24"/>
                <w:lang w:val="en-US"/>
              </w:rPr>
              <w:t>模拟授课结束后，进行教学设计思想阐述</w:t>
            </w:r>
            <w:r>
              <w:rPr>
                <w:rFonts w:ascii="宋体" w:hAnsi="宋体" w:cs="Times New Roman" w:hint="eastAsia"/>
                <w:b/>
                <w:bCs/>
                <w:kern w:val="0"/>
                <w:szCs w:val="24"/>
                <w:lang w:val="en-US"/>
              </w:rPr>
              <w:t>4分钟</w:t>
            </w:r>
            <w:r>
              <w:rPr>
                <w:rFonts w:ascii="宋体" w:hAnsi="宋体" w:cs="Times New Roman" w:hint="eastAsia"/>
                <w:kern w:val="0"/>
                <w:szCs w:val="24"/>
                <w:lang w:val="en-US"/>
              </w:rPr>
              <w:t>。</w:t>
            </w:r>
          </w:p>
        </w:tc>
      </w:tr>
    </w:tbl>
    <w:p w:rsidR="00417C0B" w:rsidRDefault="00395E8F">
      <w:pPr>
        <w:adjustRightInd w:val="0"/>
        <w:snapToGrid w:val="0"/>
        <w:spacing w:line="360" w:lineRule="auto"/>
        <w:ind w:rightChars="-40" w:right="-84"/>
        <w:rPr>
          <w:rFonts w:ascii="宋体" w:hAnsi="宋体"/>
          <w:szCs w:val="21"/>
        </w:rPr>
      </w:pPr>
      <w:r>
        <w:rPr>
          <w:rFonts w:ascii="宋体" w:hAnsi="宋体" w:cs="Times New Roman" w:hint="eastAsia"/>
          <w:noProof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9525</wp:posOffset>
                </wp:positionV>
                <wp:extent cx="0" cy="352425"/>
                <wp:effectExtent l="50800" t="0" r="50800" b="3175"/>
                <wp:wrapNone/>
                <wp:docPr id="4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直接箭头连接符 2" o:spid="_x0000_s1026" o:spt="32" type="#_x0000_t32" style="position:absolute;left:0pt;margin-left:204pt;margin-top:0.75pt;height:27.75pt;width:0pt;z-index:251659264;mso-width-relative:page;mso-height-relative:page;" filled="f" stroked="t" coordsize="21600,21600" o:gfxdata="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Obl3TUAAAACAEAAA8AAAAAAAAAAQAgAAAAIgAAAGRycy9kb3ducmV2LnhtbFBL&#10;AQIUABQAAAAIAIdO4kDqUJgU+gEAAM0DAAAOAAAAAAAAAAEAIAAAACMBAABkcnMvZTJvRG9jLnht&#10;bFBLBQYAAAAABgAGAFkBAACPBQAA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1"/>
        <w:tblW w:w="8130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6827"/>
      </w:tblGrid>
      <w:tr w:rsidR="00417C0B">
        <w:trPr>
          <w:trHeight w:hRule="exact" w:val="436"/>
          <w:jc w:val="center"/>
        </w:trPr>
        <w:tc>
          <w:tcPr>
            <w:tcW w:w="1303" w:type="dxa"/>
            <w:vAlign w:val="center"/>
          </w:tcPr>
          <w:p w:rsidR="00417C0B" w:rsidRDefault="00395E8F">
            <w:pPr>
              <w:rPr>
                <w:rFonts w:ascii="宋体" w:hAnsi="宋体" w:cs="Times New Roman"/>
                <w:kern w:val="0"/>
                <w:szCs w:val="24"/>
                <w:lang w:val="en-US"/>
              </w:rPr>
            </w:pPr>
            <w:r>
              <w:rPr>
                <w:rFonts w:ascii="宋体" w:hAnsi="宋体" w:cs="Times New Roman" w:hint="eastAsia"/>
                <w:kern w:val="0"/>
                <w:szCs w:val="24"/>
                <w:lang w:val="en-US"/>
              </w:rPr>
              <w:t>决赛环节4</w:t>
            </w:r>
          </w:p>
        </w:tc>
        <w:tc>
          <w:tcPr>
            <w:tcW w:w="6827" w:type="dxa"/>
            <w:vAlign w:val="center"/>
          </w:tcPr>
          <w:p w:rsidR="00417C0B" w:rsidRDefault="00395E8F">
            <w:pPr>
              <w:ind w:firstLine="420"/>
              <w:rPr>
                <w:rFonts w:ascii="宋体" w:hAnsi="宋体" w:cs="Times New Roman"/>
                <w:kern w:val="0"/>
                <w:szCs w:val="24"/>
                <w:lang w:val="en-US"/>
              </w:rPr>
            </w:pPr>
            <w:r>
              <w:rPr>
                <w:rFonts w:ascii="宋体" w:hAnsi="宋体" w:cs="Times New Roman" w:hint="eastAsia"/>
                <w:kern w:val="0"/>
                <w:szCs w:val="24"/>
                <w:lang w:val="en-US"/>
              </w:rPr>
              <w:t>根据选手现场表现，评委进行提问</w:t>
            </w:r>
            <w:r>
              <w:rPr>
                <w:rFonts w:ascii="宋体" w:hAnsi="宋体" w:cs="Times New Roman" w:hint="eastAsia"/>
                <w:b/>
                <w:bCs/>
                <w:kern w:val="0"/>
                <w:szCs w:val="24"/>
                <w:lang w:val="en-US"/>
              </w:rPr>
              <w:t>3分钟</w:t>
            </w:r>
          </w:p>
        </w:tc>
      </w:tr>
    </w:tbl>
    <w:p w:rsidR="00417C0B" w:rsidRDefault="00417C0B">
      <w:pPr>
        <w:rPr>
          <w:rFonts w:ascii="宋体" w:hAnsi="宋体" w:cs="等线"/>
          <w:sz w:val="22"/>
        </w:rPr>
      </w:pPr>
    </w:p>
    <w:p w:rsidR="00417C0B" w:rsidRDefault="00395E8F">
      <w:pPr>
        <w:rPr>
          <w:rFonts w:ascii="宋体" w:hAnsi="宋体" w:cs="等线"/>
          <w:sz w:val="22"/>
        </w:rPr>
      </w:pPr>
      <w:r>
        <w:rPr>
          <w:rFonts w:ascii="宋体" w:hAnsi="宋体" w:cs="等线" w:hint="eastAsia"/>
          <w:sz w:val="22"/>
        </w:rPr>
        <w:t>（</w:t>
      </w:r>
      <w:r>
        <w:rPr>
          <w:rFonts w:ascii="宋体" w:hAnsi="宋体" w:cs="等线" w:hint="eastAsia"/>
          <w:sz w:val="22"/>
          <w:lang w:val="en-US"/>
        </w:rPr>
        <w:t>6</w:t>
      </w:r>
      <w:r>
        <w:rPr>
          <w:rFonts w:ascii="宋体" w:hAnsi="宋体" w:cs="等线" w:hint="eastAsia"/>
          <w:sz w:val="22"/>
        </w:rPr>
        <w:t>）</w:t>
      </w:r>
      <w:proofErr w:type="gramStart"/>
      <w:r>
        <w:rPr>
          <w:rFonts w:ascii="宋体" w:hAnsi="宋体" w:cs="等线" w:hint="eastAsia"/>
          <w:sz w:val="22"/>
        </w:rPr>
        <w:t>参赛学</w:t>
      </w:r>
      <w:proofErr w:type="gramEnd"/>
      <w:r>
        <w:rPr>
          <w:rFonts w:ascii="宋体" w:hAnsi="宋体" w:cs="等线" w:hint="eastAsia"/>
          <w:sz w:val="22"/>
        </w:rPr>
        <w:t>段与要求：</w:t>
      </w:r>
    </w:p>
    <w:p w:rsidR="00417C0B" w:rsidRDefault="00395E8F">
      <w:pPr>
        <w:spacing w:after="0"/>
        <w:rPr>
          <w:rFonts w:ascii="宋体" w:hAnsi="宋体" w:cs="等线"/>
          <w:sz w:val="22"/>
        </w:rPr>
      </w:pPr>
      <w:r>
        <w:rPr>
          <w:rFonts w:ascii="宋体" w:hAnsi="宋体" w:cs="等线" w:hint="eastAsia"/>
          <w:sz w:val="22"/>
        </w:rPr>
        <w:t>① 除学前教育和特殊教育外，其他均为</w:t>
      </w:r>
      <w:r>
        <w:rPr>
          <w:rFonts w:ascii="宋体" w:hAnsi="宋体" w:cs="等线" w:hint="eastAsia"/>
          <w:sz w:val="22"/>
          <w:lang w:val="en-US"/>
        </w:rPr>
        <w:t>高中</w:t>
      </w:r>
      <w:r>
        <w:rPr>
          <w:rFonts w:ascii="宋体" w:hAnsi="宋体" w:cs="等线" w:hint="eastAsia"/>
          <w:sz w:val="22"/>
        </w:rPr>
        <w:t>。</w:t>
      </w:r>
    </w:p>
    <w:p w:rsidR="00417C0B" w:rsidRDefault="00395E8F">
      <w:pPr>
        <w:spacing w:after="0"/>
        <w:rPr>
          <w:rFonts w:ascii="宋体" w:hAnsi="宋体" w:cs="等线"/>
          <w:sz w:val="22"/>
        </w:rPr>
      </w:pPr>
      <w:r>
        <w:rPr>
          <w:rFonts w:ascii="宋体" w:hAnsi="宋体" w:cs="等线" w:hint="eastAsia"/>
          <w:sz w:val="22"/>
        </w:rPr>
        <w:t>② 参赛作品须为本</w:t>
      </w:r>
      <w:r>
        <w:rPr>
          <w:rFonts w:ascii="宋体" w:hAnsi="宋体" w:cs="等线" w:hint="eastAsia"/>
          <w:sz w:val="22"/>
          <w:lang w:val="en-US"/>
        </w:rPr>
        <w:t>人</w:t>
      </w:r>
      <w:r>
        <w:rPr>
          <w:rFonts w:ascii="宋体" w:hAnsi="宋体" w:cs="等线" w:hint="eastAsia"/>
          <w:sz w:val="22"/>
        </w:rPr>
        <w:t>原创，不得抄袭他</w:t>
      </w:r>
      <w:r>
        <w:rPr>
          <w:rFonts w:ascii="宋体" w:hAnsi="宋体" w:cs="等线" w:hint="eastAsia"/>
          <w:sz w:val="22"/>
          <w:lang w:val="en-US"/>
        </w:rPr>
        <w:t>人</w:t>
      </w:r>
      <w:r>
        <w:rPr>
          <w:rFonts w:ascii="宋体" w:hAnsi="宋体" w:cs="等线" w:hint="eastAsia"/>
          <w:sz w:val="22"/>
        </w:rPr>
        <w:t>作品，不得有任何不良信息内容，</w:t>
      </w:r>
      <w:r>
        <w:rPr>
          <w:rFonts w:ascii="Meiryo" w:eastAsia="Meiryo" w:hAnsi="Meiryo" w:cs="Meiryo" w:hint="eastAsia"/>
          <w:sz w:val="22"/>
        </w:rPr>
        <w:t>⼀</w:t>
      </w:r>
      <w:r>
        <w:rPr>
          <w:rFonts w:ascii="宋体" w:hAnsi="宋体" w:hint="eastAsia"/>
          <w:sz w:val="22"/>
        </w:rPr>
        <w:t>经查出，</w:t>
      </w:r>
      <w:r>
        <w:rPr>
          <w:rFonts w:ascii="宋体" w:hAnsi="宋体" w:cs="等线" w:hint="eastAsia"/>
          <w:sz w:val="22"/>
        </w:rPr>
        <w:t xml:space="preserve"> 取消参赛资格和名次，并通报说明。</w:t>
      </w:r>
    </w:p>
    <w:p w:rsidR="00417C0B" w:rsidRDefault="00395E8F">
      <w:pPr>
        <w:spacing w:line="240" w:lineRule="auto"/>
        <w:jc w:val="left"/>
        <w:rPr>
          <w:rFonts w:ascii="宋体" w:hAnsi="宋体" w:cs="等线"/>
          <w:sz w:val="22"/>
          <w:lang w:val="en-US"/>
        </w:rPr>
      </w:pPr>
      <w:r>
        <w:rPr>
          <w:rFonts w:ascii="宋体" w:hAnsi="宋体" w:cs="等线" w:hint="eastAsia"/>
          <w:sz w:val="22"/>
          <w:lang w:val="en-US"/>
        </w:rPr>
        <w:lastRenderedPageBreak/>
        <w:t>3、注意事项</w:t>
      </w:r>
    </w:p>
    <w:p w:rsidR="00417C0B" w:rsidRDefault="00395E8F">
      <w:pPr>
        <w:spacing w:line="240" w:lineRule="auto"/>
        <w:jc w:val="left"/>
        <w:rPr>
          <w:rFonts w:ascii="宋体" w:hAnsi="宋体" w:cs="等线"/>
          <w:color w:val="FF0000"/>
          <w:sz w:val="22"/>
          <w:lang w:val="en-US"/>
        </w:rPr>
      </w:pPr>
      <w:r>
        <w:rPr>
          <w:rFonts w:ascii="宋体" w:hAnsi="宋体" w:cs="等线" w:hint="eastAsia"/>
          <w:sz w:val="22"/>
        </w:rPr>
        <w:t>（1）</w:t>
      </w:r>
      <w:r>
        <w:rPr>
          <w:rFonts w:ascii="宋体" w:hAnsi="宋体" w:cs="等线" w:hint="eastAsia"/>
          <w:sz w:val="22"/>
          <w:lang w:val="en-US"/>
        </w:rPr>
        <w:t>选手按规定时间携带有效证件(校园卡，学生证等)到场领取题目。共计2个小时备课时间，选手需在该时间段内完成教学设计以及教学课件的制作。选手如若未按规定时间到场抽题，迟到时间也将计入2个小时备课时间内，不会延迟上场时间。</w:t>
      </w:r>
    </w:p>
    <w:p w:rsidR="00417C0B" w:rsidRDefault="00395E8F">
      <w:pPr>
        <w:spacing w:line="240" w:lineRule="auto"/>
        <w:jc w:val="left"/>
        <w:rPr>
          <w:rFonts w:ascii="宋体" w:hAnsi="宋体" w:cs="等线"/>
          <w:color w:val="000000" w:themeColor="text1"/>
          <w:sz w:val="22"/>
          <w:lang w:val="en-US"/>
        </w:rPr>
      </w:pPr>
      <w:r>
        <w:rPr>
          <w:rFonts w:ascii="宋体" w:hAnsi="宋体" w:cs="等线" w:hint="eastAsia"/>
          <w:color w:val="000000" w:themeColor="text1"/>
          <w:sz w:val="22"/>
          <w:lang w:val="en-US"/>
        </w:rPr>
        <w:t>（2）选手线上抽取题目序号，现场领取题目（现场提供抽取题目所对应的教材片段）。</w:t>
      </w:r>
    </w:p>
    <w:p w:rsidR="00417C0B" w:rsidRDefault="00395E8F">
      <w:pPr>
        <w:pStyle w:val="aa"/>
        <w:spacing w:line="240" w:lineRule="auto"/>
        <w:ind w:firstLineChars="0" w:firstLine="0"/>
        <w:jc w:val="left"/>
        <w:rPr>
          <w:rFonts w:ascii="宋体" w:hAnsi="宋体" w:cs="等线"/>
          <w:color w:val="FF0000"/>
          <w:sz w:val="22"/>
          <w:lang w:val="en-US"/>
        </w:rPr>
      </w:pPr>
      <w:r>
        <w:rPr>
          <w:rFonts w:ascii="宋体" w:hAnsi="宋体" w:cs="等线" w:hint="eastAsia"/>
          <w:sz w:val="22"/>
        </w:rPr>
        <w:t>（</w:t>
      </w:r>
      <w:r>
        <w:rPr>
          <w:rFonts w:ascii="宋体" w:hAnsi="宋体" w:cs="等线" w:hint="eastAsia"/>
          <w:sz w:val="22"/>
          <w:lang w:val="en-US"/>
        </w:rPr>
        <w:t>3</w:t>
      </w:r>
      <w:r>
        <w:rPr>
          <w:rFonts w:ascii="宋体" w:hAnsi="宋体" w:cs="等线" w:hint="eastAsia"/>
          <w:sz w:val="22"/>
        </w:rPr>
        <w:t>）</w:t>
      </w:r>
      <w:r>
        <w:rPr>
          <w:rFonts w:ascii="宋体" w:hAnsi="宋体" w:cs="等线" w:hint="eastAsia"/>
          <w:sz w:val="22"/>
          <w:lang w:val="en-US"/>
        </w:rPr>
        <w:t>选手在主持人宣布上场后一分钟内未能上场，视为自动弃权。</w:t>
      </w:r>
    </w:p>
    <w:p w:rsidR="00417C0B" w:rsidRDefault="00395E8F">
      <w:pPr>
        <w:pStyle w:val="aa"/>
        <w:spacing w:line="240" w:lineRule="auto"/>
        <w:ind w:firstLineChars="0" w:firstLine="0"/>
        <w:jc w:val="left"/>
        <w:rPr>
          <w:rFonts w:ascii="宋体" w:hAnsi="宋体" w:cs="等线"/>
          <w:sz w:val="22"/>
          <w:lang w:val="en-US"/>
        </w:rPr>
      </w:pPr>
      <w:r>
        <w:rPr>
          <w:rFonts w:ascii="宋体" w:hAnsi="宋体" w:cs="等线" w:hint="eastAsia"/>
          <w:sz w:val="22"/>
          <w:lang w:val="en-US"/>
        </w:rPr>
        <w:t>（4）进入机房后请将手机，背包等随身物品置于教室前面。</w:t>
      </w:r>
    </w:p>
    <w:p w:rsidR="00417C0B" w:rsidRDefault="00395E8F">
      <w:pPr>
        <w:pStyle w:val="aa"/>
        <w:adjustRightInd w:val="0"/>
        <w:snapToGrid w:val="0"/>
        <w:spacing w:line="240" w:lineRule="auto"/>
        <w:ind w:rightChars="-40" w:right="-84" w:firstLineChars="0" w:firstLine="0"/>
        <w:jc w:val="left"/>
        <w:rPr>
          <w:rFonts w:ascii="宋体" w:hAnsi="宋体" w:cs="等线"/>
          <w:b/>
          <w:bCs/>
          <w:color w:val="FF0000"/>
          <w:sz w:val="22"/>
        </w:rPr>
      </w:pPr>
      <w:r>
        <w:rPr>
          <w:rFonts w:ascii="宋体" w:hAnsi="宋体" w:cs="等线" w:hint="eastAsia"/>
          <w:sz w:val="22"/>
        </w:rPr>
        <w:t>（</w:t>
      </w:r>
      <w:r>
        <w:rPr>
          <w:rFonts w:ascii="宋体" w:hAnsi="宋体" w:cs="等线" w:hint="eastAsia"/>
          <w:sz w:val="22"/>
          <w:lang w:val="en-US"/>
        </w:rPr>
        <w:t>5</w:t>
      </w:r>
      <w:r>
        <w:rPr>
          <w:rFonts w:ascii="宋体" w:hAnsi="宋体" w:cs="等线" w:hint="eastAsia"/>
          <w:sz w:val="22"/>
        </w:rPr>
        <w:t>）机房可以联网，但不允许使用QQ,</w:t>
      </w:r>
      <w:proofErr w:type="gramStart"/>
      <w:r>
        <w:rPr>
          <w:rFonts w:ascii="宋体" w:hAnsi="宋体" w:cs="等线" w:hint="eastAsia"/>
          <w:sz w:val="22"/>
        </w:rPr>
        <w:t>微信等</w:t>
      </w:r>
      <w:proofErr w:type="gramEnd"/>
      <w:r>
        <w:rPr>
          <w:rFonts w:ascii="宋体" w:hAnsi="宋体" w:cs="等线" w:hint="eastAsia"/>
          <w:sz w:val="22"/>
        </w:rPr>
        <w:t>通用软件及百度云等存储软件。</w:t>
      </w:r>
    </w:p>
    <w:p w:rsidR="00417C0B" w:rsidRDefault="00395E8F">
      <w:pPr>
        <w:pStyle w:val="aa"/>
        <w:adjustRightInd w:val="0"/>
        <w:snapToGrid w:val="0"/>
        <w:spacing w:line="240" w:lineRule="auto"/>
        <w:ind w:rightChars="-40" w:right="-84" w:firstLineChars="0" w:firstLine="0"/>
        <w:jc w:val="left"/>
        <w:rPr>
          <w:rFonts w:ascii="宋体" w:hAnsi="宋体" w:cs="等线"/>
          <w:sz w:val="22"/>
          <w:lang w:val="en-US"/>
        </w:rPr>
      </w:pPr>
      <w:r>
        <w:rPr>
          <w:rFonts w:ascii="宋体" w:hAnsi="宋体" w:cs="等线" w:hint="eastAsia"/>
          <w:sz w:val="22"/>
        </w:rPr>
        <w:t>（</w:t>
      </w:r>
      <w:r>
        <w:rPr>
          <w:rFonts w:ascii="宋体" w:hAnsi="宋体" w:cs="等线" w:hint="eastAsia"/>
          <w:sz w:val="22"/>
          <w:lang w:val="en-US"/>
        </w:rPr>
        <w:t>6</w:t>
      </w:r>
      <w:r>
        <w:rPr>
          <w:rFonts w:ascii="宋体" w:hAnsi="宋体" w:cs="等线" w:hint="eastAsia"/>
          <w:sz w:val="22"/>
        </w:rPr>
        <w:t>）</w:t>
      </w:r>
      <w:r>
        <w:rPr>
          <w:rFonts w:ascii="宋体" w:hAnsi="宋体" w:cs="等线" w:hint="eastAsia"/>
          <w:sz w:val="22"/>
          <w:lang w:val="en-US"/>
        </w:rPr>
        <w:t>制作课件过程中请</w:t>
      </w:r>
      <w:r>
        <w:rPr>
          <w:rFonts w:ascii="宋体" w:hAnsi="宋体" w:cs="等线" w:hint="eastAsia"/>
          <w:color w:val="FF0000"/>
          <w:sz w:val="22"/>
          <w:lang w:val="en-US"/>
        </w:rPr>
        <w:t>及时保存</w:t>
      </w:r>
      <w:r>
        <w:rPr>
          <w:rFonts w:ascii="宋体" w:hAnsi="宋体" w:cs="等线" w:hint="eastAsia"/>
          <w:sz w:val="22"/>
          <w:lang w:val="en-US"/>
        </w:rPr>
        <w:t>，以防出现电脑闪退卡顿等意外情况。</w:t>
      </w:r>
    </w:p>
    <w:p w:rsidR="00417C0B" w:rsidRDefault="00395E8F">
      <w:pPr>
        <w:pStyle w:val="aa"/>
        <w:adjustRightInd w:val="0"/>
        <w:snapToGrid w:val="0"/>
        <w:spacing w:line="240" w:lineRule="auto"/>
        <w:ind w:rightChars="-40" w:right="-84" w:firstLineChars="0" w:firstLine="0"/>
        <w:jc w:val="left"/>
        <w:rPr>
          <w:rFonts w:ascii="宋体" w:hAnsi="宋体" w:cs="等线"/>
          <w:sz w:val="22"/>
          <w:lang w:val="en-US"/>
        </w:rPr>
      </w:pPr>
      <w:r>
        <w:rPr>
          <w:rFonts w:ascii="宋体" w:hAnsi="宋体" w:cs="等线" w:hint="eastAsia"/>
          <w:sz w:val="22"/>
          <w:lang w:val="en-US"/>
        </w:rPr>
        <w:t>（7）所有文件请</w:t>
      </w:r>
      <w:r>
        <w:rPr>
          <w:rFonts w:ascii="宋体" w:hAnsi="宋体" w:cs="等线" w:hint="eastAsia"/>
          <w:color w:val="FF0000"/>
          <w:sz w:val="22"/>
          <w:lang w:val="en-US"/>
        </w:rPr>
        <w:t>自行拷贝</w:t>
      </w:r>
      <w:r>
        <w:rPr>
          <w:rFonts w:ascii="宋体" w:hAnsi="宋体" w:cs="等线" w:hint="eastAsia"/>
          <w:sz w:val="22"/>
          <w:lang w:val="en-US"/>
        </w:rPr>
        <w:t>到</w:t>
      </w:r>
      <w:r>
        <w:rPr>
          <w:rFonts w:ascii="宋体" w:hAnsi="宋体" w:cs="等线" w:hint="eastAsia"/>
          <w:color w:val="FF0000"/>
          <w:sz w:val="22"/>
          <w:lang w:val="en-US"/>
        </w:rPr>
        <w:t>主办方提供的u盘上</w:t>
      </w:r>
      <w:r>
        <w:rPr>
          <w:rFonts w:ascii="宋体" w:hAnsi="宋体" w:cs="等线" w:hint="eastAsia"/>
          <w:sz w:val="22"/>
          <w:lang w:val="en-US"/>
        </w:rPr>
        <w:t>并带到现场。</w:t>
      </w:r>
    </w:p>
    <w:p w:rsidR="00417C0B" w:rsidRDefault="00395E8F">
      <w:pPr>
        <w:spacing w:line="240" w:lineRule="auto"/>
        <w:ind w:left="220" w:hangingChars="100" w:hanging="220"/>
        <w:jc w:val="left"/>
        <w:rPr>
          <w:rFonts w:ascii="宋体" w:hAnsi="宋体" w:cs="等线"/>
          <w:b/>
          <w:bCs/>
          <w:sz w:val="22"/>
        </w:rPr>
      </w:pPr>
      <w:r>
        <w:rPr>
          <w:rFonts w:ascii="宋体" w:hAnsi="宋体" w:cs="等线" w:hint="eastAsia"/>
          <w:sz w:val="22"/>
        </w:rPr>
        <w:t>（</w:t>
      </w:r>
      <w:r>
        <w:rPr>
          <w:rFonts w:ascii="宋体" w:hAnsi="宋体" w:cs="等线" w:hint="eastAsia"/>
          <w:sz w:val="22"/>
          <w:lang w:val="en-US"/>
        </w:rPr>
        <w:t>8</w:t>
      </w:r>
      <w:r>
        <w:rPr>
          <w:rFonts w:ascii="宋体" w:hAnsi="宋体" w:cs="等线" w:hint="eastAsia"/>
          <w:sz w:val="22"/>
        </w:rPr>
        <w:t>）讲课限时</w:t>
      </w:r>
      <w:r>
        <w:rPr>
          <w:rFonts w:ascii="宋体" w:hAnsi="宋体" w:cs="等线" w:hint="eastAsia"/>
          <w:color w:val="FF0000"/>
          <w:sz w:val="22"/>
        </w:rPr>
        <w:t>10</w:t>
      </w:r>
      <w:r>
        <w:rPr>
          <w:rFonts w:ascii="宋体" w:hAnsi="宋体" w:cs="等线" w:hint="eastAsia"/>
          <w:sz w:val="22"/>
        </w:rPr>
        <w:t>分钟，每</w:t>
      </w:r>
      <w:r>
        <w:rPr>
          <w:rFonts w:ascii="宋体" w:hAnsi="宋体" w:cs="等线" w:hint="eastAsia"/>
          <w:color w:val="FF0000"/>
          <w:sz w:val="22"/>
        </w:rPr>
        <w:t>超出</w:t>
      </w:r>
      <w:r>
        <w:rPr>
          <w:rFonts w:ascii="宋体" w:hAnsi="宋体" w:cs="等线" w:hint="eastAsia"/>
          <w:sz w:val="22"/>
        </w:rPr>
        <w:t>10秒扣0.1分，以此类推，不足10秒按10秒计算。</w:t>
      </w:r>
      <w:r>
        <w:rPr>
          <w:rFonts w:ascii="宋体" w:hAnsi="宋体" w:cs="等线" w:hint="eastAsia"/>
          <w:sz w:val="22"/>
          <w:lang w:val="en-US"/>
        </w:rPr>
        <w:t>剩余1分钟及规定计时结束时，均会有工作人员举牌提示。模拟授课完成后请说明，若因选手未表明自己结束模拟授课造成计时错误扣分，后果自负。</w:t>
      </w:r>
    </w:p>
    <w:p w:rsidR="00417C0B" w:rsidRDefault="00395E8F">
      <w:pPr>
        <w:spacing w:line="240" w:lineRule="auto"/>
        <w:jc w:val="left"/>
        <w:rPr>
          <w:rFonts w:ascii="宋体" w:hAnsi="宋体" w:cs="等线"/>
          <w:sz w:val="22"/>
        </w:rPr>
      </w:pPr>
      <w:r>
        <w:rPr>
          <w:rFonts w:ascii="宋体" w:hAnsi="宋体" w:cs="等线" w:hint="eastAsia"/>
          <w:sz w:val="22"/>
        </w:rPr>
        <w:t>（</w:t>
      </w:r>
      <w:r>
        <w:rPr>
          <w:rFonts w:ascii="宋体" w:hAnsi="宋体" w:cs="等线" w:hint="eastAsia"/>
          <w:sz w:val="22"/>
          <w:lang w:val="en-US"/>
        </w:rPr>
        <w:t>9</w:t>
      </w:r>
      <w:r>
        <w:rPr>
          <w:rFonts w:ascii="宋体" w:hAnsi="宋体" w:cs="等线" w:hint="eastAsia"/>
          <w:sz w:val="22"/>
        </w:rPr>
        <w:t>）教学设计阐述限时</w:t>
      </w:r>
      <w:r>
        <w:rPr>
          <w:rFonts w:ascii="宋体" w:hAnsi="宋体" w:cs="等线" w:hint="eastAsia"/>
          <w:color w:val="FF0000"/>
          <w:sz w:val="22"/>
          <w:lang w:val="en-US"/>
        </w:rPr>
        <w:t>4</w:t>
      </w:r>
      <w:r>
        <w:rPr>
          <w:rFonts w:ascii="宋体" w:hAnsi="宋体" w:cs="等线" w:hint="eastAsia"/>
          <w:sz w:val="22"/>
        </w:rPr>
        <w:t>分钟，每超出10秒扣0.1分，以此类推，不足10秒按10秒计算。</w:t>
      </w:r>
      <w:r>
        <w:rPr>
          <w:rFonts w:ascii="宋体" w:hAnsi="宋体" w:cs="等线" w:hint="eastAsia"/>
          <w:sz w:val="22"/>
          <w:lang w:val="en-US"/>
        </w:rPr>
        <w:t>剩余一分钟及规定计时结束时，均会有工作人员举牌提示。开始阐述请在模拟授课完成后开始阐述前进行说明，结束阐述请在阐述完成后说明，若因选手未表明自己开始或结束阐述造成计时错误扣分，后果自负。</w:t>
      </w:r>
    </w:p>
    <w:p w:rsidR="00417C0B" w:rsidRDefault="00395E8F">
      <w:pPr>
        <w:spacing w:line="240" w:lineRule="auto"/>
        <w:jc w:val="left"/>
        <w:rPr>
          <w:rFonts w:ascii="宋体" w:hAnsi="宋体" w:cs="等线"/>
          <w:sz w:val="22"/>
          <w:lang w:val="en-US"/>
        </w:rPr>
      </w:pPr>
      <w:r>
        <w:rPr>
          <w:rFonts w:ascii="宋体" w:hAnsi="宋体" w:cs="等线" w:hint="eastAsia"/>
          <w:sz w:val="22"/>
        </w:rPr>
        <w:t>（</w:t>
      </w:r>
      <w:r>
        <w:rPr>
          <w:rFonts w:ascii="宋体" w:hAnsi="宋体" w:cs="等线" w:hint="eastAsia"/>
          <w:sz w:val="22"/>
          <w:lang w:val="en-US"/>
        </w:rPr>
        <w:t>10</w:t>
      </w:r>
      <w:r>
        <w:rPr>
          <w:rFonts w:ascii="宋体" w:hAnsi="宋体" w:cs="等线" w:hint="eastAsia"/>
          <w:sz w:val="22"/>
        </w:rPr>
        <w:t>）选手上台讲授前需向</w:t>
      </w:r>
      <w:r>
        <w:rPr>
          <w:rFonts w:ascii="宋体" w:hAnsi="宋体" w:cs="等线" w:hint="eastAsia"/>
          <w:sz w:val="22"/>
          <w:lang w:val="en-US"/>
        </w:rPr>
        <w:t>评委提供</w:t>
      </w:r>
      <w:r>
        <w:rPr>
          <w:rFonts w:ascii="宋体" w:hAnsi="宋体" w:cs="等线" w:hint="eastAsia"/>
          <w:sz w:val="22"/>
        </w:rPr>
        <w:t>其所抽题目以及</w:t>
      </w:r>
      <w:r>
        <w:rPr>
          <w:rFonts w:ascii="宋体" w:hAnsi="宋体" w:cs="等线" w:hint="eastAsia"/>
          <w:sz w:val="22"/>
          <w:lang w:val="en-US"/>
        </w:rPr>
        <w:t>手写或打印版</w:t>
      </w:r>
      <w:r>
        <w:rPr>
          <w:rFonts w:ascii="宋体" w:hAnsi="宋体" w:cs="等线" w:hint="eastAsia"/>
          <w:sz w:val="22"/>
        </w:rPr>
        <w:t>教案（</w:t>
      </w:r>
      <w:r>
        <w:rPr>
          <w:rFonts w:ascii="宋体" w:hAnsi="宋体" w:cs="等线" w:hint="eastAsia"/>
          <w:sz w:val="22"/>
          <w:lang w:val="en-US"/>
        </w:rPr>
        <w:t>机房有打印机</w:t>
      </w:r>
      <w:proofErr w:type="gramStart"/>
      <w:r>
        <w:rPr>
          <w:rFonts w:ascii="宋体" w:hAnsi="宋体" w:cs="等线" w:hint="eastAsia"/>
          <w:sz w:val="22"/>
          <w:lang w:val="en-US"/>
        </w:rPr>
        <w:t>供选手</w:t>
      </w:r>
      <w:proofErr w:type="gramEnd"/>
      <w:r>
        <w:rPr>
          <w:rFonts w:ascii="宋体" w:hAnsi="宋体" w:cs="等线" w:hint="eastAsia"/>
          <w:sz w:val="22"/>
          <w:lang w:val="en-US"/>
        </w:rPr>
        <w:t>打印教案，如有需要则提前向现场工作人员进行说明</w:t>
      </w:r>
      <w:r>
        <w:rPr>
          <w:rFonts w:ascii="宋体" w:hAnsi="宋体" w:cs="等线" w:hint="eastAsia"/>
          <w:sz w:val="22"/>
        </w:rPr>
        <w:t>）。</w:t>
      </w:r>
    </w:p>
    <w:p w:rsidR="00417C0B" w:rsidRDefault="00395E8F">
      <w:pPr>
        <w:spacing w:line="240" w:lineRule="auto"/>
        <w:jc w:val="left"/>
        <w:rPr>
          <w:rFonts w:ascii="宋体" w:hAnsi="宋体" w:cs="等线"/>
          <w:sz w:val="22"/>
          <w:lang w:val="en-US"/>
        </w:rPr>
      </w:pPr>
      <w:r>
        <w:rPr>
          <w:rFonts w:ascii="宋体" w:hAnsi="宋体" w:cs="等线" w:hint="eastAsia"/>
          <w:sz w:val="22"/>
          <w:lang w:val="en-US"/>
        </w:rPr>
        <w:t>（11）每组选手比赛结束后，评委点评，诸位评委的平均分减去时间上的</w:t>
      </w:r>
      <w:proofErr w:type="gramStart"/>
      <w:r>
        <w:rPr>
          <w:rFonts w:ascii="宋体" w:hAnsi="宋体" w:cs="等线" w:hint="eastAsia"/>
          <w:sz w:val="22"/>
          <w:lang w:val="en-US"/>
        </w:rPr>
        <w:t>扣分为</w:t>
      </w:r>
      <w:proofErr w:type="gramEnd"/>
      <w:r>
        <w:rPr>
          <w:rFonts w:ascii="宋体" w:hAnsi="宋体" w:cs="等线" w:hint="eastAsia"/>
          <w:sz w:val="22"/>
          <w:lang w:val="en-US"/>
        </w:rPr>
        <w:t xml:space="preserve">选手的最终得分。 </w:t>
      </w:r>
    </w:p>
    <w:p w:rsidR="00417C0B" w:rsidRDefault="00395E8F">
      <w:pPr>
        <w:pStyle w:val="aa"/>
        <w:adjustRightInd w:val="0"/>
        <w:snapToGrid w:val="0"/>
        <w:spacing w:line="240" w:lineRule="auto"/>
        <w:ind w:rightChars="-40" w:right="-84" w:firstLineChars="0" w:firstLine="0"/>
        <w:jc w:val="left"/>
        <w:rPr>
          <w:rFonts w:ascii="宋体" w:hAnsi="宋体" w:cs="等线"/>
          <w:sz w:val="22"/>
          <w:lang w:val="en-US"/>
        </w:rPr>
      </w:pPr>
      <w:r>
        <w:rPr>
          <w:rFonts w:ascii="宋体" w:hAnsi="宋体" w:cs="等线" w:hint="eastAsia"/>
          <w:sz w:val="22"/>
        </w:rPr>
        <w:t>（</w:t>
      </w:r>
      <w:r>
        <w:rPr>
          <w:rFonts w:ascii="宋体" w:hAnsi="宋体" w:cs="等线" w:hint="eastAsia"/>
          <w:sz w:val="22"/>
          <w:lang w:val="en-US"/>
        </w:rPr>
        <w:t>12</w:t>
      </w:r>
      <w:r>
        <w:rPr>
          <w:rFonts w:ascii="宋体" w:hAnsi="宋体" w:cs="等线" w:hint="eastAsia"/>
          <w:sz w:val="22"/>
        </w:rPr>
        <w:t>）参赛作品须为本人原创，不得抄袭他人作品，不得有任何不良信息内容，一经查出，取消参赛资格和名次，并通报说明。</w:t>
      </w:r>
    </w:p>
    <w:p w:rsidR="00417C0B" w:rsidRDefault="00395E8F">
      <w:pPr>
        <w:numPr>
          <w:ilvl w:val="0"/>
          <w:numId w:val="1"/>
        </w:numPr>
        <w:snapToGrid w:val="0"/>
        <w:spacing w:after="0" w:line="240" w:lineRule="auto"/>
        <w:rPr>
          <w:rFonts w:ascii="黑体" w:eastAsia="黑体" w:hAnsi="黑体" w:cs="等线"/>
          <w:b/>
          <w:kern w:val="0"/>
          <w:sz w:val="24"/>
          <w:lang w:val="en-US"/>
        </w:rPr>
      </w:pPr>
      <w:r>
        <w:rPr>
          <w:rFonts w:ascii="黑体" w:eastAsia="黑体" w:hAnsi="黑体" w:cs="等线" w:hint="eastAsia"/>
          <w:b/>
          <w:kern w:val="0"/>
          <w:sz w:val="24"/>
          <w:lang w:val="en-US"/>
        </w:rPr>
        <w:t>奖项设置</w:t>
      </w:r>
    </w:p>
    <w:p w:rsidR="00417C0B" w:rsidRDefault="00395E8F">
      <w:pPr>
        <w:snapToGrid w:val="0"/>
        <w:spacing w:after="0" w:line="240" w:lineRule="auto"/>
        <w:rPr>
          <w:rFonts w:ascii="宋体" w:hAnsi="宋体" w:cs="等线"/>
          <w:sz w:val="22"/>
        </w:rPr>
      </w:pPr>
      <w:r>
        <w:rPr>
          <w:rFonts w:ascii="宋体" w:hAnsi="宋体" w:cs="等线" w:hint="eastAsia"/>
          <w:sz w:val="22"/>
        </w:rPr>
        <w:t>A 组：</w:t>
      </w:r>
      <w:r>
        <w:rPr>
          <w:rFonts w:ascii="Meiryo" w:hAnsi="Meiryo" w:cs="Meiryo" w:hint="eastAsia"/>
          <w:sz w:val="22"/>
          <w:lang w:val="en-US"/>
        </w:rPr>
        <w:t>一</w:t>
      </w:r>
      <w:r>
        <w:rPr>
          <w:rFonts w:ascii="宋体" w:hAnsi="宋体" w:hint="eastAsia"/>
          <w:sz w:val="22"/>
        </w:rPr>
        <w:t>等奖</w:t>
      </w:r>
      <w:r>
        <w:rPr>
          <w:rFonts w:ascii="宋体" w:hAnsi="宋体" w:cs="等线" w:hint="eastAsia"/>
          <w:sz w:val="22"/>
        </w:rPr>
        <w:t xml:space="preserve"> 1 名、</w:t>
      </w:r>
      <w:r>
        <w:rPr>
          <w:rFonts w:ascii="宋体" w:hAnsi="宋体" w:cs="等线" w:hint="eastAsia"/>
          <w:sz w:val="22"/>
          <w:lang w:val="en-US"/>
        </w:rPr>
        <w:t>二</w:t>
      </w:r>
      <w:r>
        <w:rPr>
          <w:rFonts w:ascii="宋体" w:hAnsi="宋体" w:cs="等线" w:hint="eastAsia"/>
          <w:sz w:val="22"/>
        </w:rPr>
        <w:t>等奖 2 名、三等奖 3 名</w:t>
      </w:r>
    </w:p>
    <w:p w:rsidR="00417C0B" w:rsidRDefault="00395E8F">
      <w:pPr>
        <w:snapToGrid w:val="0"/>
        <w:spacing w:after="0" w:line="240" w:lineRule="auto"/>
        <w:rPr>
          <w:rFonts w:ascii="宋体" w:hAnsi="宋体" w:cs="等线"/>
          <w:sz w:val="22"/>
        </w:rPr>
      </w:pPr>
      <w:r>
        <w:rPr>
          <w:rFonts w:ascii="宋体" w:hAnsi="宋体" w:cs="等线" w:hint="eastAsia"/>
          <w:sz w:val="22"/>
        </w:rPr>
        <w:t>B 组：</w:t>
      </w:r>
      <w:r>
        <w:rPr>
          <w:rFonts w:ascii="Meiryo" w:hAnsi="Meiryo" w:cs="Meiryo" w:hint="eastAsia"/>
          <w:sz w:val="22"/>
          <w:lang w:val="en-US"/>
        </w:rPr>
        <w:t>一</w:t>
      </w:r>
      <w:r>
        <w:rPr>
          <w:rFonts w:ascii="宋体" w:hAnsi="宋体" w:hint="eastAsia"/>
          <w:sz w:val="22"/>
        </w:rPr>
        <w:t>等奖</w:t>
      </w:r>
      <w:r>
        <w:rPr>
          <w:rFonts w:ascii="宋体" w:hAnsi="宋体" w:cs="等线" w:hint="eastAsia"/>
          <w:sz w:val="22"/>
        </w:rPr>
        <w:t xml:space="preserve"> 1 名、</w:t>
      </w:r>
      <w:r>
        <w:rPr>
          <w:rFonts w:ascii="Meiryo" w:hAnsi="Meiryo" w:cs="Meiryo" w:hint="eastAsia"/>
          <w:sz w:val="22"/>
          <w:lang w:val="en-US"/>
        </w:rPr>
        <w:t>二</w:t>
      </w:r>
      <w:r>
        <w:rPr>
          <w:rFonts w:ascii="宋体" w:hAnsi="宋体" w:hint="eastAsia"/>
          <w:sz w:val="22"/>
        </w:rPr>
        <w:t>等奖</w:t>
      </w:r>
      <w:r>
        <w:rPr>
          <w:rFonts w:ascii="宋体" w:hAnsi="宋体" w:cs="等线" w:hint="eastAsia"/>
          <w:sz w:val="22"/>
        </w:rPr>
        <w:t xml:space="preserve"> 2 名、三等奖 3 名</w:t>
      </w:r>
    </w:p>
    <w:p w:rsidR="00417C0B" w:rsidRDefault="00395E8F">
      <w:pPr>
        <w:snapToGrid w:val="0"/>
        <w:spacing w:after="0" w:line="240" w:lineRule="auto"/>
        <w:rPr>
          <w:rFonts w:ascii="宋体" w:hAnsi="宋体" w:cs="等线"/>
          <w:sz w:val="22"/>
        </w:rPr>
      </w:pPr>
      <w:r>
        <w:rPr>
          <w:rFonts w:ascii="宋体" w:hAnsi="宋体" w:cs="等线" w:hint="eastAsia"/>
          <w:sz w:val="22"/>
        </w:rPr>
        <w:t>C 组：</w:t>
      </w:r>
      <w:r>
        <w:rPr>
          <w:rFonts w:ascii="Meiryo" w:hAnsi="Meiryo" w:cs="Meiryo" w:hint="eastAsia"/>
          <w:sz w:val="22"/>
          <w:lang w:val="en-US"/>
        </w:rPr>
        <w:t>一</w:t>
      </w:r>
      <w:r>
        <w:rPr>
          <w:rFonts w:ascii="宋体" w:hAnsi="宋体" w:hint="eastAsia"/>
          <w:sz w:val="22"/>
        </w:rPr>
        <w:t>等奖</w:t>
      </w:r>
      <w:r>
        <w:rPr>
          <w:rFonts w:ascii="宋体" w:hAnsi="宋体" w:cs="等线" w:hint="eastAsia"/>
          <w:sz w:val="22"/>
        </w:rPr>
        <w:t xml:space="preserve"> 1 名、</w:t>
      </w:r>
      <w:r>
        <w:rPr>
          <w:rFonts w:ascii="宋体" w:hAnsi="宋体" w:cs="等线" w:hint="eastAsia"/>
          <w:sz w:val="22"/>
          <w:lang w:val="en-US"/>
        </w:rPr>
        <w:t>二</w:t>
      </w:r>
      <w:r>
        <w:rPr>
          <w:rFonts w:ascii="宋体" w:hAnsi="宋体" w:hint="eastAsia"/>
          <w:sz w:val="22"/>
        </w:rPr>
        <w:t>等奖</w:t>
      </w:r>
      <w:r>
        <w:rPr>
          <w:rFonts w:ascii="宋体" w:hAnsi="宋体" w:cs="等线" w:hint="eastAsia"/>
          <w:sz w:val="22"/>
        </w:rPr>
        <w:t xml:space="preserve"> 2 名、三等奖 3 名</w:t>
      </w:r>
    </w:p>
    <w:p w:rsidR="00417C0B" w:rsidRDefault="00395E8F">
      <w:pPr>
        <w:snapToGrid w:val="0"/>
        <w:spacing w:after="0" w:line="240" w:lineRule="auto"/>
        <w:rPr>
          <w:rFonts w:ascii="宋体" w:hAnsi="宋体" w:cs="等线"/>
          <w:sz w:val="22"/>
          <w:lang w:val="en-US"/>
        </w:rPr>
      </w:pPr>
      <w:r>
        <w:rPr>
          <w:rFonts w:ascii="宋体" w:hAnsi="宋体" w:cs="等线" w:hint="eastAsia"/>
          <w:sz w:val="22"/>
        </w:rPr>
        <w:t>合计：</w:t>
      </w:r>
      <w:r>
        <w:rPr>
          <w:rFonts w:ascii="Meiryo" w:hAnsi="Meiryo" w:cs="Meiryo" w:hint="eastAsia"/>
          <w:sz w:val="22"/>
          <w:lang w:val="en-US"/>
        </w:rPr>
        <w:t>一</w:t>
      </w:r>
      <w:r>
        <w:rPr>
          <w:rFonts w:ascii="宋体" w:hAnsi="宋体" w:hint="eastAsia"/>
          <w:sz w:val="22"/>
        </w:rPr>
        <w:t>等奖</w:t>
      </w:r>
      <w:r>
        <w:rPr>
          <w:rFonts w:ascii="宋体" w:hAnsi="宋体" w:cs="等线" w:hint="eastAsia"/>
          <w:sz w:val="22"/>
        </w:rPr>
        <w:t xml:space="preserve"> 3 名、</w:t>
      </w:r>
      <w:r>
        <w:rPr>
          <w:rFonts w:ascii="宋体" w:hAnsi="宋体" w:cs="等线" w:hint="eastAsia"/>
          <w:sz w:val="22"/>
          <w:lang w:val="en-US"/>
        </w:rPr>
        <w:t>二</w:t>
      </w:r>
      <w:r>
        <w:rPr>
          <w:rFonts w:ascii="宋体" w:hAnsi="宋体" w:hint="eastAsia"/>
          <w:sz w:val="22"/>
        </w:rPr>
        <w:t>等奖</w:t>
      </w:r>
      <w:r>
        <w:rPr>
          <w:rFonts w:ascii="宋体" w:hAnsi="宋体" w:cs="等线" w:hint="eastAsia"/>
          <w:sz w:val="22"/>
        </w:rPr>
        <w:t xml:space="preserve"> 6 名、三等奖 9 名；</w:t>
      </w:r>
      <w:r>
        <w:rPr>
          <w:rFonts w:ascii="宋体" w:hAnsi="宋体" w:cs="等线" w:hint="eastAsia"/>
          <w:sz w:val="22"/>
          <w:lang w:val="en-US"/>
        </w:rPr>
        <w:t>优秀奖若干</w:t>
      </w:r>
    </w:p>
    <w:p w:rsidR="00417C0B" w:rsidRDefault="00417C0B">
      <w:pPr>
        <w:adjustRightInd w:val="0"/>
        <w:snapToGrid w:val="0"/>
        <w:spacing w:line="240" w:lineRule="auto"/>
        <w:ind w:rightChars="-40" w:right="-84"/>
        <w:rPr>
          <w:rFonts w:ascii="黑体" w:eastAsia="黑体" w:hAnsi="黑体" w:cs="等线"/>
          <w:b/>
          <w:szCs w:val="21"/>
          <w:lang w:val="en-US"/>
        </w:rPr>
      </w:pPr>
    </w:p>
    <w:p w:rsidR="00417C0B" w:rsidRDefault="00417C0B">
      <w:pPr>
        <w:adjustRightInd w:val="0"/>
        <w:snapToGrid w:val="0"/>
        <w:spacing w:line="240" w:lineRule="auto"/>
        <w:ind w:rightChars="-40" w:right="-84"/>
        <w:rPr>
          <w:rFonts w:ascii="黑体" w:eastAsia="黑体" w:hAnsi="黑体" w:cs="等线"/>
          <w:b/>
          <w:szCs w:val="21"/>
          <w:lang w:val="en-US"/>
        </w:rPr>
      </w:pPr>
    </w:p>
    <w:p w:rsidR="00417C0B" w:rsidRDefault="00417C0B">
      <w:pPr>
        <w:adjustRightInd w:val="0"/>
        <w:snapToGrid w:val="0"/>
        <w:spacing w:line="240" w:lineRule="auto"/>
        <w:ind w:rightChars="-40" w:right="-84"/>
        <w:rPr>
          <w:rFonts w:ascii="黑体" w:eastAsia="黑体" w:hAnsi="黑体" w:cs="等线"/>
          <w:b/>
          <w:szCs w:val="21"/>
          <w:lang w:val="en-US"/>
        </w:rPr>
      </w:pPr>
    </w:p>
    <w:p w:rsidR="00417C0B" w:rsidRDefault="00417C0B">
      <w:pPr>
        <w:adjustRightInd w:val="0"/>
        <w:snapToGrid w:val="0"/>
        <w:spacing w:line="240" w:lineRule="auto"/>
        <w:ind w:rightChars="-40" w:right="-84"/>
        <w:rPr>
          <w:rFonts w:ascii="黑体" w:eastAsia="黑体" w:hAnsi="黑体" w:cs="等线"/>
          <w:b/>
          <w:szCs w:val="21"/>
          <w:lang w:val="en-US"/>
        </w:rPr>
      </w:pPr>
    </w:p>
    <w:p w:rsidR="00417C0B" w:rsidRDefault="00417C0B">
      <w:pPr>
        <w:adjustRightInd w:val="0"/>
        <w:snapToGrid w:val="0"/>
        <w:spacing w:line="240" w:lineRule="auto"/>
        <w:ind w:rightChars="-40" w:right="-84"/>
        <w:rPr>
          <w:rFonts w:ascii="黑体" w:eastAsia="黑体" w:hAnsi="黑体" w:cs="等线"/>
          <w:b/>
          <w:szCs w:val="21"/>
          <w:lang w:val="en-US"/>
        </w:rPr>
      </w:pPr>
    </w:p>
    <w:p w:rsidR="00417C0B" w:rsidRDefault="00395E8F">
      <w:pPr>
        <w:adjustRightInd w:val="0"/>
        <w:snapToGrid w:val="0"/>
        <w:spacing w:line="240" w:lineRule="auto"/>
        <w:ind w:rightChars="-40" w:right="-84"/>
        <w:rPr>
          <w:rFonts w:ascii="黑体" w:eastAsia="黑体" w:hAnsi="黑体" w:cs="等线"/>
          <w:b/>
          <w:szCs w:val="21"/>
          <w:lang w:val="en-US"/>
        </w:rPr>
      </w:pPr>
      <w:r>
        <w:rPr>
          <w:rFonts w:ascii="黑体" w:eastAsia="黑体" w:hAnsi="黑体" w:cs="等线" w:hint="eastAsia"/>
          <w:b/>
          <w:szCs w:val="21"/>
          <w:lang w:val="en-US"/>
        </w:rPr>
        <w:lastRenderedPageBreak/>
        <w:t>附件一：课堂教学技能比赛</w:t>
      </w:r>
      <w:r>
        <w:rPr>
          <w:rFonts w:ascii="黑体" w:eastAsia="黑体" w:hAnsi="黑体" w:cs="等线" w:hint="eastAsia"/>
          <w:b/>
          <w:bCs/>
          <w:szCs w:val="21"/>
        </w:rPr>
        <w:t>评分标准</w:t>
      </w:r>
    </w:p>
    <w:p w:rsidR="00417C0B" w:rsidRDefault="00395E8F">
      <w:pPr>
        <w:jc w:val="center"/>
        <w:rPr>
          <w:rFonts w:ascii="等线" w:eastAsia="等线" w:hAnsi="等线" w:cs="等线"/>
          <w:b/>
          <w:sz w:val="24"/>
          <w:szCs w:val="21"/>
          <w:lang w:val="en-US"/>
        </w:rPr>
      </w:pPr>
      <w:r>
        <w:rPr>
          <w:rFonts w:ascii="宋体" w:hAnsi="宋体" w:hint="eastAsia"/>
          <w:b/>
          <w:sz w:val="24"/>
          <w:szCs w:val="21"/>
          <w:lang w:val="en-US"/>
        </w:rPr>
        <w:t>课堂教学技能</w:t>
      </w:r>
      <w:r>
        <w:rPr>
          <w:rFonts w:ascii="宋体" w:hAnsi="宋体" w:hint="eastAsia"/>
          <w:b/>
          <w:sz w:val="24"/>
          <w:szCs w:val="21"/>
        </w:rPr>
        <w:t>比赛评分标准</w:t>
      </w:r>
    </w:p>
    <w:p w:rsidR="00417C0B" w:rsidRDefault="00395E8F">
      <w:pPr>
        <w:adjustRightInd w:val="0"/>
        <w:snapToGrid w:val="0"/>
        <w:ind w:rightChars="-41" w:right="-86"/>
        <w:rPr>
          <w:rFonts w:ascii="黑体" w:eastAsia="黑体" w:hAnsi="黑体" w:cs="黑体"/>
          <w:b/>
          <w:bCs/>
          <w:kern w:val="0"/>
          <w:szCs w:val="21"/>
          <w:lang w:val="en-US"/>
        </w:rPr>
      </w:pPr>
      <w:r>
        <w:rPr>
          <w:rFonts w:ascii="黑体" w:eastAsia="黑体" w:hAnsi="黑体" w:cs="黑体" w:hint="eastAsia"/>
          <w:b/>
          <w:bCs/>
          <w:kern w:val="0"/>
          <w:szCs w:val="21"/>
          <w:lang w:val="en-US"/>
        </w:rPr>
        <w:t>一、模拟授课（单项7</w:t>
      </w:r>
      <w:r>
        <w:rPr>
          <w:rFonts w:ascii="黑体" w:eastAsia="黑体" w:hAnsi="黑体" w:cs="黑体"/>
          <w:b/>
          <w:bCs/>
          <w:kern w:val="0"/>
          <w:szCs w:val="21"/>
          <w:lang w:val="en-US"/>
        </w:rPr>
        <w:t>0</w:t>
      </w:r>
      <w:r>
        <w:rPr>
          <w:rFonts w:ascii="黑体" w:eastAsia="黑体" w:hAnsi="黑体" w:cs="黑体" w:hint="eastAsia"/>
          <w:b/>
          <w:bCs/>
          <w:kern w:val="0"/>
          <w:szCs w:val="21"/>
          <w:lang w:val="en-US"/>
        </w:rPr>
        <w:t>分）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342"/>
        <w:gridCol w:w="6418"/>
        <w:gridCol w:w="709"/>
      </w:tblGrid>
      <w:tr w:rsidR="00417C0B">
        <w:trPr>
          <w:cantSplit/>
          <w:trHeight w:hRule="exact" w:val="4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b/>
                <w:szCs w:val="21"/>
                <w:lang w:val="en-US"/>
              </w:rPr>
            </w:pPr>
            <w:r>
              <w:rPr>
                <w:rFonts w:cs="Times New Roman" w:hint="eastAsia"/>
                <w:b/>
                <w:szCs w:val="21"/>
                <w:lang w:val="en-US"/>
              </w:rPr>
              <w:t>项目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b/>
                <w:szCs w:val="21"/>
                <w:lang w:val="en-US"/>
              </w:rPr>
            </w:pPr>
            <w:r>
              <w:rPr>
                <w:rFonts w:cs="Times New Roman" w:hint="eastAsia"/>
                <w:b/>
                <w:szCs w:val="21"/>
                <w:lang w:val="en-US"/>
              </w:rPr>
              <w:t>评价内容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b/>
                <w:szCs w:val="21"/>
                <w:lang w:val="en-US"/>
              </w:rPr>
            </w:pPr>
            <w:r>
              <w:rPr>
                <w:rFonts w:cs="Times New Roman" w:hint="eastAsia"/>
                <w:b/>
                <w:szCs w:val="21"/>
                <w:lang w:val="en-US"/>
              </w:rPr>
              <w:t>评</w:t>
            </w:r>
            <w:r>
              <w:rPr>
                <w:rFonts w:cs="Times New Roman"/>
                <w:b/>
                <w:szCs w:val="21"/>
                <w:lang w:val="en-US"/>
              </w:rPr>
              <w:t xml:space="preserve"> </w:t>
            </w:r>
            <w:r>
              <w:rPr>
                <w:rFonts w:cs="Times New Roman" w:hint="eastAsia"/>
                <w:b/>
                <w:szCs w:val="21"/>
                <w:lang w:val="en-US"/>
              </w:rPr>
              <w:t>价</w:t>
            </w:r>
            <w:r>
              <w:rPr>
                <w:rFonts w:cs="Times New Roman"/>
                <w:b/>
                <w:szCs w:val="21"/>
                <w:lang w:val="en-US"/>
              </w:rPr>
              <w:t xml:space="preserve"> </w:t>
            </w:r>
            <w:r>
              <w:rPr>
                <w:rFonts w:cs="Times New Roman" w:hint="eastAsia"/>
                <w:b/>
                <w:szCs w:val="21"/>
                <w:lang w:val="en-US"/>
              </w:rPr>
              <w:t>标</w:t>
            </w:r>
            <w:r>
              <w:rPr>
                <w:rFonts w:cs="Times New Roman"/>
                <w:b/>
                <w:szCs w:val="21"/>
                <w:lang w:val="en-US"/>
              </w:rPr>
              <w:t xml:space="preserve"> </w:t>
            </w:r>
            <w:r>
              <w:rPr>
                <w:rFonts w:cs="Times New Roman" w:hint="eastAsia"/>
                <w:b/>
                <w:szCs w:val="21"/>
                <w:lang w:val="en-US"/>
              </w:rPr>
              <w:t>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b/>
                <w:szCs w:val="21"/>
                <w:lang w:val="en-US"/>
              </w:rPr>
            </w:pPr>
            <w:r>
              <w:rPr>
                <w:rFonts w:cs="Times New Roman" w:hint="eastAsia"/>
                <w:b/>
                <w:szCs w:val="21"/>
                <w:lang w:val="en-US"/>
              </w:rPr>
              <w:t>分值</w:t>
            </w:r>
          </w:p>
        </w:tc>
      </w:tr>
      <w:tr w:rsidR="00417C0B">
        <w:trPr>
          <w:cantSplit/>
          <w:trHeight w:hRule="exact" w:val="43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  <w:r>
              <w:rPr>
                <w:rFonts w:ascii="宋体" w:hAnsi="宋体" w:hint="eastAsia"/>
                <w:b/>
                <w:bCs/>
                <w:szCs w:val="21"/>
                <w:lang w:val="en-US"/>
              </w:rPr>
              <w:t>模拟</w:t>
            </w:r>
          </w:p>
          <w:p w:rsidR="00417C0B" w:rsidRDefault="00395E8F">
            <w:pPr>
              <w:snapToGrid w:val="0"/>
              <w:spacing w:after="0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  <w:r>
              <w:rPr>
                <w:rFonts w:ascii="宋体" w:hAnsi="宋体" w:hint="eastAsia"/>
                <w:b/>
                <w:bCs/>
                <w:szCs w:val="21"/>
                <w:lang w:val="en-US"/>
              </w:rPr>
              <w:t>上课</w:t>
            </w:r>
          </w:p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ascii="宋体" w:hAnsi="宋体"/>
                <w:b/>
                <w:bCs/>
                <w:szCs w:val="21"/>
                <w:lang w:val="en-US"/>
              </w:rPr>
              <w:t>50</w:t>
            </w:r>
            <w:r>
              <w:rPr>
                <w:rFonts w:ascii="宋体" w:hAnsi="宋体" w:hint="eastAsia"/>
                <w:b/>
                <w:bCs/>
                <w:szCs w:val="21"/>
                <w:lang w:val="en-US"/>
              </w:rPr>
              <w:t>分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教学目标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目标设置明确，符合</w:t>
            </w:r>
            <w:proofErr w:type="gramStart"/>
            <w:r>
              <w:rPr>
                <w:rFonts w:cs="Times New Roman" w:hint="eastAsia"/>
                <w:szCs w:val="21"/>
                <w:lang w:val="en-US"/>
              </w:rPr>
              <w:t>课标要求</w:t>
            </w:r>
            <w:proofErr w:type="gramEnd"/>
            <w:r>
              <w:rPr>
                <w:rFonts w:cs="Times New Roman" w:hint="eastAsia"/>
                <w:szCs w:val="21"/>
                <w:lang w:val="en-US"/>
              </w:rPr>
              <w:t>和学生实际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/>
                <w:szCs w:val="21"/>
                <w:lang w:val="en-US"/>
              </w:rPr>
              <w:t>5</w:t>
            </w:r>
          </w:p>
        </w:tc>
      </w:tr>
      <w:tr w:rsidR="00417C0B">
        <w:trPr>
          <w:cantSplit/>
          <w:trHeight w:val="70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C0B" w:rsidRDefault="00417C0B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教学内容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重点内容讲解明白，教学难点处理恰当，关注学生已有知识和经验，注重学生能力培养，强调课堂交流互动，知识阐释正确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widowControl/>
              <w:snapToGrid w:val="0"/>
              <w:spacing w:after="0"/>
              <w:jc w:val="center"/>
              <w:rPr>
                <w:rFonts w:cs="Times New Roman"/>
                <w:kern w:val="0"/>
                <w:szCs w:val="21"/>
                <w:lang w:val="en-US"/>
              </w:rPr>
            </w:pPr>
            <w:r>
              <w:rPr>
                <w:rFonts w:cs="Times New Roman"/>
                <w:kern w:val="0"/>
                <w:szCs w:val="21"/>
                <w:lang w:val="en-US"/>
              </w:rPr>
              <w:t>10</w:t>
            </w:r>
          </w:p>
        </w:tc>
      </w:tr>
      <w:tr w:rsidR="00417C0B">
        <w:trPr>
          <w:cantSplit/>
          <w:trHeight w:hRule="exact" w:val="914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C0B" w:rsidRDefault="00417C0B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教学方法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按新课标的教学理念处理教学内容以及教与学、知识与能力的关系，较好落实教学目标；突出自主、探究、合作学习方式，体现多元化学习方法；实现有效师生互动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5</w:t>
            </w:r>
          </w:p>
        </w:tc>
      </w:tr>
      <w:tr w:rsidR="00417C0B">
        <w:trPr>
          <w:cantSplit/>
          <w:trHeight w:val="70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C0B" w:rsidRDefault="00417C0B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教学过程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教学整体安排合理，环节紧凑，层次清晰；创造性使用教材；教学主题突出；恰当使用多媒体课件辅助教学，教学演示规范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/>
                <w:szCs w:val="21"/>
                <w:lang w:val="en-US"/>
              </w:rPr>
              <w:t>10</w:t>
            </w:r>
          </w:p>
        </w:tc>
      </w:tr>
      <w:tr w:rsidR="00417C0B">
        <w:trPr>
          <w:cantSplit/>
          <w:trHeight w:val="70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C0B" w:rsidRDefault="00417C0B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教学素质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left"/>
              <w:rPr>
                <w:rFonts w:cs="Times New Roman"/>
                <w:szCs w:val="21"/>
                <w:lang w:val="en-US"/>
              </w:rPr>
            </w:pPr>
            <w:proofErr w:type="gramStart"/>
            <w:r>
              <w:rPr>
                <w:rFonts w:cs="Times New Roman" w:hint="eastAsia"/>
                <w:szCs w:val="21"/>
                <w:lang w:val="en-US"/>
              </w:rPr>
              <w:t>教态自然</w:t>
            </w:r>
            <w:proofErr w:type="gramEnd"/>
            <w:r>
              <w:rPr>
                <w:rFonts w:cs="Times New Roman" w:hint="eastAsia"/>
                <w:szCs w:val="21"/>
                <w:lang w:val="en-US"/>
              </w:rPr>
              <w:t>亲切、仪表举止得体，注重目光交流，教学语言规范准确、生动简洁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widowControl/>
              <w:snapToGrid w:val="0"/>
              <w:spacing w:after="0"/>
              <w:jc w:val="center"/>
              <w:rPr>
                <w:rFonts w:cs="Times New Roman"/>
                <w:kern w:val="0"/>
                <w:szCs w:val="21"/>
                <w:lang w:val="en-US"/>
              </w:rPr>
            </w:pPr>
            <w:r>
              <w:rPr>
                <w:rFonts w:cs="Times New Roman" w:hint="eastAsia"/>
                <w:kern w:val="0"/>
                <w:szCs w:val="21"/>
                <w:lang w:val="en-US"/>
              </w:rPr>
              <w:t>5</w:t>
            </w:r>
          </w:p>
        </w:tc>
      </w:tr>
      <w:tr w:rsidR="00417C0B">
        <w:trPr>
          <w:cantSplit/>
          <w:trHeight w:hRule="exact" w:val="421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C0B" w:rsidRDefault="00417C0B">
            <w:pPr>
              <w:widowControl/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教学效果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按时完成教学任务，教学目标达成度高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widowControl/>
              <w:snapToGrid w:val="0"/>
              <w:spacing w:after="0"/>
              <w:jc w:val="center"/>
              <w:rPr>
                <w:rFonts w:cs="Times New Roman"/>
                <w:kern w:val="0"/>
                <w:szCs w:val="21"/>
                <w:lang w:val="en-US"/>
              </w:rPr>
            </w:pPr>
            <w:r>
              <w:rPr>
                <w:rFonts w:cs="Times New Roman"/>
                <w:kern w:val="0"/>
                <w:szCs w:val="21"/>
                <w:lang w:val="en-US"/>
              </w:rPr>
              <w:t>7</w:t>
            </w:r>
          </w:p>
        </w:tc>
      </w:tr>
      <w:tr w:rsidR="00417C0B">
        <w:trPr>
          <w:cantSplit/>
          <w:trHeight w:hRule="exact" w:val="568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417C0B">
            <w:pPr>
              <w:widowControl/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教学创新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教学过程富有创意；能创造性的使用教材；教学方法灵活多样，有突出的特色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widowControl/>
              <w:snapToGrid w:val="0"/>
              <w:spacing w:after="0"/>
              <w:jc w:val="center"/>
              <w:rPr>
                <w:rFonts w:cs="Times New Roman"/>
                <w:kern w:val="0"/>
                <w:szCs w:val="21"/>
                <w:lang w:val="en-US"/>
              </w:rPr>
            </w:pPr>
            <w:r>
              <w:rPr>
                <w:rFonts w:cs="Times New Roman"/>
                <w:kern w:val="0"/>
                <w:szCs w:val="21"/>
                <w:lang w:val="en-US"/>
              </w:rPr>
              <w:t>8</w:t>
            </w:r>
          </w:p>
        </w:tc>
      </w:tr>
      <w:tr w:rsidR="00417C0B">
        <w:trPr>
          <w:cantSplit/>
          <w:trHeight w:hRule="exact" w:val="439"/>
          <w:jc w:val="center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widowControl/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ascii="宋体" w:hAnsi="宋体" w:hint="eastAsia"/>
                <w:b/>
                <w:szCs w:val="21"/>
                <w:lang w:val="en-US"/>
              </w:rPr>
              <w:t>多媒体课件制作15分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科学性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en-US"/>
              </w:rPr>
              <w:t>课件取材适宜，内容科学、正确、规范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widowControl/>
              <w:snapToGrid w:val="0"/>
              <w:spacing w:after="0"/>
              <w:jc w:val="center"/>
              <w:rPr>
                <w:rFonts w:cs="Times New Roman"/>
                <w:kern w:val="0"/>
                <w:szCs w:val="21"/>
                <w:lang w:val="en-US"/>
              </w:rPr>
            </w:pPr>
            <w:r>
              <w:rPr>
                <w:rFonts w:cs="Times New Roman" w:hint="eastAsia"/>
                <w:kern w:val="0"/>
                <w:szCs w:val="21"/>
                <w:lang w:val="en-US"/>
              </w:rPr>
              <w:t>5</w:t>
            </w:r>
          </w:p>
        </w:tc>
      </w:tr>
      <w:tr w:rsidR="00417C0B">
        <w:trPr>
          <w:cantSplit/>
          <w:trHeight w:hRule="exact" w:val="568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C0B" w:rsidRDefault="00417C0B">
            <w:pPr>
              <w:widowControl/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教育性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en-US"/>
              </w:rPr>
              <w:t>课件设计新颖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val="en-US"/>
              </w:rPr>
              <w:t>，能体现教学设计思想；知识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Cs w:val="21"/>
                <w:lang w:val="en-US"/>
              </w:rPr>
              <w:t>点结构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Cs w:val="21"/>
                <w:lang w:val="en-US"/>
              </w:rPr>
              <w:t>清晰，</w:t>
            </w:r>
            <w:r>
              <w:rPr>
                <w:rFonts w:ascii="Times New Roman" w:hAnsi="Times New Roman" w:cs="Times New Roman"/>
                <w:kern w:val="0"/>
                <w:szCs w:val="21"/>
                <w:lang w:val="en-US"/>
              </w:rPr>
              <w:t>能调动学生的学习热情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widowControl/>
              <w:snapToGrid w:val="0"/>
              <w:spacing w:after="0"/>
              <w:jc w:val="center"/>
              <w:rPr>
                <w:rFonts w:cs="Times New Roman"/>
                <w:kern w:val="0"/>
                <w:szCs w:val="21"/>
                <w:lang w:val="en-US"/>
              </w:rPr>
            </w:pPr>
            <w:r>
              <w:rPr>
                <w:rFonts w:cs="Times New Roman" w:hint="eastAsia"/>
                <w:kern w:val="0"/>
                <w:szCs w:val="21"/>
                <w:lang w:val="en-US"/>
              </w:rPr>
              <w:t>5</w:t>
            </w:r>
          </w:p>
        </w:tc>
      </w:tr>
      <w:tr w:rsidR="00417C0B">
        <w:trPr>
          <w:cantSplit/>
          <w:trHeight w:hRule="exact" w:val="425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C0B" w:rsidRDefault="00417C0B">
            <w:pPr>
              <w:widowControl/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技术性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en-US"/>
              </w:rPr>
              <w:t>操作简便、快捷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val="en-US"/>
              </w:rPr>
              <w:t>，</w:t>
            </w:r>
            <w:r>
              <w:rPr>
                <w:rFonts w:ascii="Times New Roman" w:hAnsi="Times New Roman" w:cs="Times New Roman"/>
                <w:kern w:val="0"/>
                <w:szCs w:val="21"/>
                <w:lang w:val="en-US"/>
              </w:rPr>
              <w:t>交流方便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val="en-US"/>
              </w:rPr>
              <w:t>，</w:t>
            </w:r>
            <w:r>
              <w:rPr>
                <w:rFonts w:ascii="Times New Roman" w:hAnsi="Times New Roman" w:cs="Times New Roman"/>
                <w:kern w:val="0"/>
                <w:szCs w:val="21"/>
                <w:lang w:val="en-US"/>
              </w:rPr>
              <w:t>适于教学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widowControl/>
              <w:snapToGrid w:val="0"/>
              <w:spacing w:after="0"/>
              <w:jc w:val="center"/>
              <w:rPr>
                <w:rFonts w:cs="Times New Roman"/>
                <w:kern w:val="0"/>
                <w:szCs w:val="21"/>
                <w:lang w:val="en-US"/>
              </w:rPr>
            </w:pPr>
            <w:r>
              <w:rPr>
                <w:rFonts w:cs="Times New Roman" w:hint="eastAsia"/>
                <w:kern w:val="0"/>
                <w:szCs w:val="21"/>
                <w:lang w:val="en-US"/>
              </w:rPr>
              <w:t>3</w:t>
            </w:r>
          </w:p>
        </w:tc>
      </w:tr>
      <w:tr w:rsidR="00417C0B">
        <w:trPr>
          <w:cantSplit/>
          <w:trHeight w:hRule="exact" w:val="430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C0B" w:rsidRDefault="00417C0B">
            <w:pPr>
              <w:widowControl/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艺术性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/>
                <w:szCs w:val="21"/>
                <w:lang w:val="en-US"/>
              </w:rPr>
              <w:t>画面设计具有一定的艺术性，整体风格相对统一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widowControl/>
              <w:snapToGrid w:val="0"/>
              <w:spacing w:after="0"/>
              <w:jc w:val="center"/>
              <w:rPr>
                <w:rFonts w:cs="Times New Roman"/>
                <w:kern w:val="0"/>
                <w:szCs w:val="21"/>
                <w:lang w:val="en-US"/>
              </w:rPr>
            </w:pPr>
            <w:r>
              <w:rPr>
                <w:rFonts w:cs="Times New Roman" w:hint="eastAsia"/>
                <w:kern w:val="0"/>
                <w:szCs w:val="21"/>
                <w:lang w:val="en-US"/>
              </w:rPr>
              <w:t>2</w:t>
            </w:r>
          </w:p>
        </w:tc>
      </w:tr>
      <w:tr w:rsidR="00417C0B">
        <w:trPr>
          <w:cantSplit/>
          <w:trHeight w:hRule="exact" w:val="42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  <w:r>
              <w:rPr>
                <w:rFonts w:ascii="宋体" w:hAnsi="宋体" w:hint="eastAsia"/>
                <w:b/>
                <w:bCs/>
                <w:szCs w:val="21"/>
                <w:lang w:val="en-US"/>
              </w:rPr>
              <w:t>板书</w:t>
            </w:r>
          </w:p>
          <w:p w:rsidR="00417C0B" w:rsidRDefault="00395E8F">
            <w:pPr>
              <w:snapToGrid w:val="0"/>
              <w:spacing w:after="0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  <w:r>
              <w:rPr>
                <w:rFonts w:ascii="宋体" w:hAnsi="宋体" w:hint="eastAsia"/>
                <w:b/>
                <w:bCs/>
                <w:szCs w:val="21"/>
                <w:lang w:val="en-US"/>
              </w:rPr>
              <w:t>设计</w:t>
            </w:r>
          </w:p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ascii="宋体" w:hAnsi="宋体" w:hint="eastAsia"/>
                <w:b/>
                <w:bCs/>
                <w:szCs w:val="21"/>
                <w:lang w:val="en-US"/>
              </w:rPr>
              <w:t>10分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内</w:t>
            </w:r>
            <w:r>
              <w:rPr>
                <w:rFonts w:cs="Times New Roman" w:hint="eastAsia"/>
                <w:szCs w:val="21"/>
                <w:lang w:val="en-US"/>
              </w:rPr>
              <w:t xml:space="preserve">    </w:t>
            </w:r>
            <w:r>
              <w:rPr>
                <w:rFonts w:cs="Times New Roman" w:hint="eastAsia"/>
                <w:szCs w:val="21"/>
                <w:lang w:val="en-US"/>
              </w:rPr>
              <w:t>容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反映教学设计意图，突显重点、难点，能调动学生主动性和积极性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widowControl/>
              <w:snapToGrid w:val="0"/>
              <w:spacing w:after="0"/>
              <w:jc w:val="center"/>
              <w:rPr>
                <w:rFonts w:cs="Times New Roman"/>
                <w:kern w:val="0"/>
                <w:szCs w:val="21"/>
                <w:lang w:val="en-US"/>
              </w:rPr>
            </w:pPr>
            <w:r>
              <w:rPr>
                <w:rFonts w:cs="Times New Roman" w:hint="eastAsia"/>
                <w:kern w:val="0"/>
                <w:szCs w:val="21"/>
                <w:lang w:val="en-US"/>
              </w:rPr>
              <w:t>3</w:t>
            </w:r>
          </w:p>
        </w:tc>
      </w:tr>
      <w:tr w:rsidR="00417C0B">
        <w:trPr>
          <w:cantSplit/>
          <w:trHeight w:hRule="exact" w:val="427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417C0B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构</w:t>
            </w:r>
            <w:r>
              <w:rPr>
                <w:rFonts w:cs="Times New Roman" w:hint="eastAsia"/>
                <w:szCs w:val="21"/>
                <w:lang w:val="en-US"/>
              </w:rPr>
              <w:t xml:space="preserve">    </w:t>
            </w:r>
            <w:r>
              <w:rPr>
                <w:rFonts w:cs="Times New Roman" w:hint="eastAsia"/>
                <w:szCs w:val="21"/>
                <w:lang w:val="en-US"/>
              </w:rPr>
              <w:t>图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构思巧妙，富有创意，构图自然，形象直观，教学辅助作用显著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widowControl/>
              <w:snapToGrid w:val="0"/>
              <w:spacing w:after="0"/>
              <w:jc w:val="center"/>
              <w:rPr>
                <w:rFonts w:cs="Times New Roman"/>
                <w:kern w:val="0"/>
                <w:szCs w:val="21"/>
                <w:lang w:val="en-US"/>
              </w:rPr>
            </w:pPr>
            <w:r>
              <w:rPr>
                <w:rFonts w:cs="Times New Roman" w:hint="eastAsia"/>
                <w:kern w:val="0"/>
                <w:szCs w:val="21"/>
                <w:lang w:val="en-US"/>
              </w:rPr>
              <w:t>3</w:t>
            </w:r>
          </w:p>
        </w:tc>
      </w:tr>
      <w:tr w:rsidR="00417C0B">
        <w:trPr>
          <w:cantSplit/>
          <w:trHeight w:hRule="exact" w:val="421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417C0B">
            <w:pPr>
              <w:widowControl/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书</w:t>
            </w:r>
            <w:r>
              <w:rPr>
                <w:rFonts w:cs="Times New Roman" w:hint="eastAsia"/>
                <w:szCs w:val="21"/>
                <w:lang w:val="en-US"/>
              </w:rPr>
              <w:t xml:space="preserve">    </w:t>
            </w:r>
            <w:r>
              <w:rPr>
                <w:rFonts w:cs="Times New Roman" w:hint="eastAsia"/>
                <w:szCs w:val="21"/>
                <w:lang w:val="en-US"/>
              </w:rPr>
              <w:t>写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书写快速流畅，字形大小适度，清楚整洁，美观大方，规范正确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kern w:val="0"/>
                <w:szCs w:val="21"/>
                <w:lang w:val="en-US"/>
              </w:rPr>
              <w:t>4</w:t>
            </w:r>
          </w:p>
        </w:tc>
      </w:tr>
      <w:tr w:rsidR="00417C0B">
        <w:trPr>
          <w:trHeight w:val="390"/>
          <w:jc w:val="center"/>
        </w:trPr>
        <w:tc>
          <w:tcPr>
            <w:tcW w:w="8475" w:type="dxa"/>
            <w:gridSpan w:val="3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合计</w:t>
            </w:r>
          </w:p>
        </w:tc>
        <w:tc>
          <w:tcPr>
            <w:tcW w:w="709" w:type="dxa"/>
          </w:tcPr>
          <w:p w:rsidR="00417C0B" w:rsidRDefault="00395E8F">
            <w:pPr>
              <w:snapToGrid w:val="0"/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/>
                <w:szCs w:val="21"/>
                <w:lang w:val="en-US"/>
              </w:rPr>
              <w:t>7</w:t>
            </w:r>
            <w:r>
              <w:rPr>
                <w:rFonts w:cs="Times New Roman" w:hint="eastAsia"/>
                <w:szCs w:val="21"/>
                <w:lang w:val="en-US"/>
              </w:rPr>
              <w:t>5</w:t>
            </w:r>
          </w:p>
        </w:tc>
      </w:tr>
    </w:tbl>
    <w:p w:rsidR="00417C0B" w:rsidRDefault="00395E8F">
      <w:pPr>
        <w:snapToGrid w:val="0"/>
        <w:spacing w:after="0"/>
        <w:rPr>
          <w:rFonts w:ascii="黑体" w:eastAsia="黑体" w:hAnsi="黑体" w:cs="黑体"/>
          <w:b/>
          <w:szCs w:val="21"/>
          <w:lang w:val="en-US"/>
        </w:rPr>
      </w:pPr>
      <w:r>
        <w:rPr>
          <w:rFonts w:ascii="黑体" w:eastAsia="黑体" w:hAnsi="黑体" w:cs="黑体" w:hint="eastAsia"/>
          <w:b/>
          <w:szCs w:val="21"/>
          <w:lang w:val="en-US"/>
        </w:rPr>
        <w:t>二、教学设计思想阐述（单项</w:t>
      </w:r>
      <w:r>
        <w:rPr>
          <w:rFonts w:ascii="黑体" w:eastAsia="黑体" w:hAnsi="黑体" w:cs="黑体"/>
          <w:b/>
          <w:szCs w:val="21"/>
          <w:lang w:val="en-US"/>
        </w:rPr>
        <w:t>20</w:t>
      </w:r>
      <w:r>
        <w:rPr>
          <w:rFonts w:ascii="黑体" w:eastAsia="黑体" w:hAnsi="黑体" w:cs="黑体" w:hint="eastAsia"/>
          <w:b/>
          <w:szCs w:val="21"/>
          <w:lang w:val="en-US"/>
        </w:rPr>
        <w:t>分）</w:t>
      </w:r>
    </w:p>
    <w:p w:rsidR="00417C0B" w:rsidRDefault="00395E8F">
      <w:pPr>
        <w:pStyle w:val="aa"/>
        <w:numPr>
          <w:ilvl w:val="0"/>
          <w:numId w:val="3"/>
        </w:numPr>
        <w:snapToGrid w:val="0"/>
        <w:spacing w:after="0"/>
        <w:ind w:firstLineChars="0"/>
        <w:rPr>
          <w:rFonts w:ascii="宋体" w:hAnsi="宋体" w:cs="Times New Roman"/>
          <w:szCs w:val="21"/>
          <w:lang w:val="en-US"/>
        </w:rPr>
      </w:pPr>
      <w:r>
        <w:rPr>
          <w:rFonts w:ascii="宋体" w:hAnsi="宋体" w:cs="Times New Roman" w:hint="eastAsia"/>
          <w:szCs w:val="21"/>
          <w:lang w:val="en-US"/>
        </w:rPr>
        <w:t>要求：根据所制作的教学设计进行思想的阐述，时长为4分钟。</w:t>
      </w:r>
    </w:p>
    <w:p w:rsidR="00417C0B" w:rsidRDefault="00395E8F">
      <w:pPr>
        <w:pStyle w:val="aa"/>
        <w:numPr>
          <w:ilvl w:val="0"/>
          <w:numId w:val="3"/>
        </w:numPr>
        <w:snapToGrid w:val="0"/>
        <w:spacing w:after="0"/>
        <w:ind w:firstLineChars="0"/>
        <w:rPr>
          <w:rFonts w:asciiTheme="minorEastAsia" w:eastAsiaTheme="minorEastAsia" w:hAnsiTheme="minorEastAsia" w:cs="Times New Roman"/>
          <w:szCs w:val="21"/>
          <w:lang w:val="en-US"/>
        </w:rPr>
      </w:pPr>
      <w:r>
        <w:rPr>
          <w:rFonts w:asciiTheme="minorEastAsia" w:eastAsiaTheme="minorEastAsia" w:hAnsiTheme="minorEastAsia" w:cs="Times New Roman" w:hint="eastAsia"/>
          <w:szCs w:val="21"/>
          <w:lang w:val="en-US"/>
        </w:rPr>
        <w:t>教学设计思想阐述评价标准见下表。</w:t>
      </w:r>
    </w:p>
    <w:tbl>
      <w:tblPr>
        <w:tblStyle w:val="a8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6946"/>
      </w:tblGrid>
      <w:tr w:rsidR="00417C0B">
        <w:tc>
          <w:tcPr>
            <w:tcW w:w="1135" w:type="dxa"/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kern w:val="0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kern w:val="0"/>
                <w:szCs w:val="21"/>
                <w:lang w:val="en-US"/>
              </w:rPr>
              <w:t>项目</w:t>
            </w:r>
          </w:p>
        </w:tc>
        <w:tc>
          <w:tcPr>
            <w:tcW w:w="8080" w:type="dxa"/>
            <w:gridSpan w:val="2"/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kern w:val="0"/>
                <w:szCs w:val="21"/>
                <w:lang w:val="en-US"/>
              </w:rPr>
              <w:t>评分指标</w:t>
            </w:r>
          </w:p>
        </w:tc>
      </w:tr>
      <w:tr w:rsidR="00417C0B">
        <w:tc>
          <w:tcPr>
            <w:tcW w:w="1135" w:type="dxa"/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Cs w:val="21"/>
                <w:lang w:val="en-US"/>
              </w:rPr>
              <w:t>选题分析</w:t>
            </w:r>
          </w:p>
        </w:tc>
        <w:tc>
          <w:tcPr>
            <w:tcW w:w="8080" w:type="dxa"/>
            <w:gridSpan w:val="2"/>
          </w:tcPr>
          <w:p w:rsidR="00417C0B" w:rsidRDefault="00395E8F">
            <w:pPr>
              <w:snapToGrid w:val="0"/>
              <w:spacing w:after="0"/>
              <w:jc w:val="left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Cs w:val="21"/>
                <w:lang w:val="en-US"/>
              </w:rPr>
              <w:t>说清教学重点、难点、疑点，突出重点，突破难点。</w:t>
            </w:r>
          </w:p>
        </w:tc>
      </w:tr>
      <w:tr w:rsidR="00417C0B">
        <w:tc>
          <w:tcPr>
            <w:tcW w:w="1135" w:type="dxa"/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Cs w:val="21"/>
                <w:lang w:val="en-US"/>
              </w:rPr>
              <w:t>内容处理</w:t>
            </w:r>
          </w:p>
        </w:tc>
        <w:tc>
          <w:tcPr>
            <w:tcW w:w="8080" w:type="dxa"/>
            <w:gridSpan w:val="2"/>
          </w:tcPr>
          <w:p w:rsidR="00417C0B" w:rsidRDefault="00395E8F">
            <w:pPr>
              <w:snapToGrid w:val="0"/>
              <w:spacing w:after="0"/>
              <w:jc w:val="left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Cs w:val="21"/>
                <w:lang w:val="en-US"/>
              </w:rPr>
              <w:t>针对学生的认知能力安排材料、内容结构。</w:t>
            </w:r>
          </w:p>
        </w:tc>
      </w:tr>
      <w:tr w:rsidR="00417C0B">
        <w:tc>
          <w:tcPr>
            <w:tcW w:w="1135" w:type="dxa"/>
            <w:vMerge w:val="restart"/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Cs w:val="21"/>
                <w:lang w:val="en-US"/>
              </w:rPr>
              <w:t>教学方法</w:t>
            </w:r>
          </w:p>
        </w:tc>
        <w:tc>
          <w:tcPr>
            <w:tcW w:w="1134" w:type="dxa"/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Cs w:val="21"/>
                <w:lang w:val="en-US"/>
              </w:rPr>
              <w:t>选择依据</w:t>
            </w:r>
          </w:p>
        </w:tc>
        <w:tc>
          <w:tcPr>
            <w:tcW w:w="6946" w:type="dxa"/>
          </w:tcPr>
          <w:p w:rsidR="00417C0B" w:rsidRDefault="00395E8F">
            <w:pPr>
              <w:snapToGrid w:val="0"/>
              <w:spacing w:after="0"/>
              <w:jc w:val="left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Cs w:val="21"/>
                <w:lang w:val="en-US"/>
              </w:rPr>
              <w:t>阐明本节课所用的教学方法，所选择的教学方法的依据。</w:t>
            </w:r>
          </w:p>
        </w:tc>
      </w:tr>
      <w:tr w:rsidR="00417C0B">
        <w:tc>
          <w:tcPr>
            <w:tcW w:w="1135" w:type="dxa"/>
            <w:vMerge/>
          </w:tcPr>
          <w:p w:rsidR="00417C0B" w:rsidRDefault="00417C0B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Cs w:val="21"/>
                <w:lang w:val="en-US"/>
              </w:rPr>
              <w:t>方法灵活</w:t>
            </w:r>
          </w:p>
        </w:tc>
        <w:tc>
          <w:tcPr>
            <w:tcW w:w="6946" w:type="dxa"/>
          </w:tcPr>
          <w:p w:rsidR="00417C0B" w:rsidRDefault="00395E8F">
            <w:pPr>
              <w:snapToGrid w:val="0"/>
              <w:spacing w:after="0"/>
              <w:jc w:val="left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Cs w:val="21"/>
                <w:lang w:val="en-US"/>
              </w:rPr>
              <w:t>针对具体内容、学生学情，所选教学方法灵活、实用，不脱离教学实际。</w:t>
            </w:r>
          </w:p>
        </w:tc>
      </w:tr>
      <w:tr w:rsidR="00417C0B">
        <w:tc>
          <w:tcPr>
            <w:tcW w:w="1135" w:type="dxa"/>
            <w:vMerge w:val="restart"/>
            <w:vAlign w:val="center"/>
          </w:tcPr>
          <w:p w:rsidR="00417C0B" w:rsidRDefault="00395E8F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Cs w:val="21"/>
                <w:lang w:val="en-US"/>
              </w:rPr>
              <w:t>教学</w:t>
            </w:r>
            <w:r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  <w:t>设计</w:t>
            </w:r>
          </w:p>
        </w:tc>
        <w:tc>
          <w:tcPr>
            <w:tcW w:w="1134" w:type="dxa"/>
            <w:vAlign w:val="center"/>
          </w:tcPr>
          <w:p w:rsidR="00417C0B" w:rsidRDefault="00395E8F">
            <w:pPr>
              <w:spacing w:after="0"/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/>
                <w:szCs w:val="21"/>
                <w:lang w:val="en-US"/>
              </w:rPr>
              <w:t>目标设计</w:t>
            </w:r>
          </w:p>
        </w:tc>
        <w:tc>
          <w:tcPr>
            <w:tcW w:w="6946" w:type="dxa"/>
            <w:vAlign w:val="center"/>
          </w:tcPr>
          <w:p w:rsidR="00417C0B" w:rsidRDefault="00395E8F">
            <w:pPr>
              <w:snapToGrid w:val="0"/>
              <w:spacing w:after="0" w:line="240" w:lineRule="auto"/>
              <w:jc w:val="left"/>
              <w:rPr>
                <w:rFonts w:cs="Times New Roman"/>
                <w:spacing w:val="-10"/>
                <w:szCs w:val="21"/>
                <w:lang w:val="en-US"/>
              </w:rPr>
            </w:pPr>
            <w:r>
              <w:rPr>
                <w:rFonts w:cs="Times New Roman"/>
                <w:spacing w:val="-10"/>
                <w:szCs w:val="21"/>
                <w:lang w:val="en-US"/>
              </w:rPr>
              <w:t>教学目标清楚</w:t>
            </w:r>
            <w:r>
              <w:rPr>
                <w:rFonts w:cs="Times New Roman" w:hint="eastAsia"/>
                <w:spacing w:val="-10"/>
                <w:szCs w:val="21"/>
                <w:lang w:val="en-US"/>
              </w:rPr>
              <w:t>、具体</w:t>
            </w:r>
            <w:r>
              <w:rPr>
                <w:rFonts w:cs="Times New Roman"/>
                <w:spacing w:val="-10"/>
                <w:szCs w:val="21"/>
                <w:lang w:val="en-US"/>
              </w:rPr>
              <w:t>，易于理解，便于实施</w:t>
            </w:r>
            <w:r>
              <w:rPr>
                <w:rFonts w:cs="Times New Roman" w:hint="eastAsia"/>
                <w:spacing w:val="-10"/>
                <w:szCs w:val="21"/>
                <w:lang w:val="en-US"/>
              </w:rPr>
              <w:t>，</w:t>
            </w:r>
            <w:proofErr w:type="gramStart"/>
            <w:r>
              <w:rPr>
                <w:rFonts w:cs="Times New Roman"/>
                <w:spacing w:val="-12"/>
                <w:szCs w:val="21"/>
                <w:lang w:val="en-US"/>
              </w:rPr>
              <w:t>符合课标要求</w:t>
            </w:r>
            <w:proofErr w:type="gramEnd"/>
            <w:r>
              <w:rPr>
                <w:rFonts w:cs="Times New Roman" w:hint="eastAsia"/>
                <w:spacing w:val="-12"/>
                <w:szCs w:val="21"/>
                <w:lang w:val="en-US"/>
              </w:rPr>
              <w:t>、</w:t>
            </w:r>
            <w:r>
              <w:rPr>
                <w:rFonts w:cs="Times New Roman"/>
                <w:spacing w:val="-12"/>
                <w:szCs w:val="21"/>
                <w:lang w:val="en-US"/>
              </w:rPr>
              <w:t>学科特点</w:t>
            </w:r>
            <w:r>
              <w:rPr>
                <w:rFonts w:cs="Times New Roman" w:hint="eastAsia"/>
                <w:spacing w:val="-12"/>
                <w:szCs w:val="21"/>
                <w:lang w:val="en-US"/>
              </w:rPr>
              <w:t>和</w:t>
            </w:r>
            <w:r>
              <w:rPr>
                <w:rFonts w:cs="Times New Roman"/>
                <w:spacing w:val="-12"/>
                <w:szCs w:val="21"/>
                <w:lang w:val="en-US"/>
              </w:rPr>
              <w:t>学生实际</w:t>
            </w:r>
            <w:r>
              <w:rPr>
                <w:rFonts w:cs="Times New Roman" w:hint="eastAsia"/>
                <w:spacing w:val="-12"/>
                <w:szCs w:val="21"/>
                <w:lang w:val="en-US"/>
              </w:rPr>
              <w:t>；</w:t>
            </w:r>
            <w:r>
              <w:rPr>
                <w:rFonts w:cs="Times New Roman"/>
                <w:spacing w:val="-12"/>
                <w:szCs w:val="21"/>
                <w:lang w:val="en-US"/>
              </w:rPr>
              <w:t>体现对知识、能力与</w:t>
            </w:r>
            <w:r>
              <w:rPr>
                <w:rFonts w:cs="Times New Roman" w:hint="eastAsia"/>
                <w:spacing w:val="-12"/>
                <w:szCs w:val="21"/>
                <w:lang w:val="en-US"/>
              </w:rPr>
              <w:t>创新</w:t>
            </w:r>
            <w:r>
              <w:rPr>
                <w:rFonts w:cs="Times New Roman"/>
                <w:spacing w:val="-12"/>
                <w:szCs w:val="21"/>
                <w:lang w:val="en-US"/>
              </w:rPr>
              <w:t>思维</w:t>
            </w:r>
            <w:r>
              <w:rPr>
                <w:rFonts w:cs="Times New Roman" w:hint="eastAsia"/>
                <w:spacing w:val="-12"/>
                <w:szCs w:val="21"/>
                <w:lang w:val="en-US"/>
              </w:rPr>
              <w:t>等方面的</w:t>
            </w:r>
            <w:r>
              <w:rPr>
                <w:rFonts w:cs="Times New Roman"/>
                <w:spacing w:val="-12"/>
                <w:szCs w:val="21"/>
                <w:lang w:val="en-US"/>
              </w:rPr>
              <w:t>要求</w:t>
            </w:r>
          </w:p>
        </w:tc>
      </w:tr>
      <w:tr w:rsidR="00417C0B">
        <w:trPr>
          <w:trHeight w:hRule="exact" w:val="436"/>
        </w:trPr>
        <w:tc>
          <w:tcPr>
            <w:tcW w:w="1135" w:type="dxa"/>
            <w:vMerge/>
          </w:tcPr>
          <w:p w:rsidR="00417C0B" w:rsidRDefault="00417C0B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17C0B" w:rsidRDefault="00395E8F">
            <w:pPr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内容分析</w:t>
            </w:r>
          </w:p>
        </w:tc>
        <w:tc>
          <w:tcPr>
            <w:tcW w:w="6946" w:type="dxa"/>
            <w:vAlign w:val="center"/>
          </w:tcPr>
          <w:p w:rsidR="00417C0B" w:rsidRDefault="00395E8F">
            <w:pPr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教学内容前后知识点关系、地位、作用描述准确，重点、难点分析清楚</w:t>
            </w:r>
          </w:p>
        </w:tc>
      </w:tr>
      <w:tr w:rsidR="00417C0B">
        <w:trPr>
          <w:trHeight w:hRule="exact" w:val="428"/>
        </w:trPr>
        <w:tc>
          <w:tcPr>
            <w:tcW w:w="1135" w:type="dxa"/>
            <w:vMerge/>
          </w:tcPr>
          <w:p w:rsidR="00417C0B" w:rsidRDefault="00417C0B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17C0B" w:rsidRDefault="00395E8F">
            <w:pPr>
              <w:jc w:val="center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学情分析</w:t>
            </w:r>
          </w:p>
        </w:tc>
        <w:tc>
          <w:tcPr>
            <w:tcW w:w="6946" w:type="dxa"/>
            <w:vAlign w:val="center"/>
          </w:tcPr>
          <w:p w:rsidR="00417C0B" w:rsidRDefault="00395E8F">
            <w:pPr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学生认知特点和水平表述恰当，学习习惯和能力分析合理</w:t>
            </w:r>
          </w:p>
        </w:tc>
      </w:tr>
      <w:tr w:rsidR="00417C0B">
        <w:trPr>
          <w:trHeight w:hRule="exact" w:val="428"/>
        </w:trPr>
        <w:tc>
          <w:tcPr>
            <w:tcW w:w="1135" w:type="dxa"/>
            <w:vMerge/>
            <w:vAlign w:val="center"/>
          </w:tcPr>
          <w:p w:rsidR="00417C0B" w:rsidRDefault="00417C0B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7C0B" w:rsidRDefault="00395E8F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  <w:r>
              <w:rPr>
                <w:rFonts w:cs="Times New Roman"/>
                <w:szCs w:val="21"/>
                <w:lang w:val="en-US"/>
              </w:rPr>
              <w:t>教学过程</w:t>
            </w:r>
            <w:r>
              <w:rPr>
                <w:rFonts w:cs="Times New Roman" w:hint="eastAsia"/>
                <w:szCs w:val="21"/>
                <w:lang w:val="en-US"/>
              </w:rPr>
              <w:t>设计</w:t>
            </w:r>
          </w:p>
        </w:tc>
        <w:tc>
          <w:tcPr>
            <w:tcW w:w="6946" w:type="dxa"/>
            <w:vAlign w:val="center"/>
          </w:tcPr>
          <w:p w:rsidR="00417C0B" w:rsidRDefault="00395E8F">
            <w:pPr>
              <w:jc w:val="left"/>
              <w:rPr>
                <w:rFonts w:cs="Times New Roman"/>
                <w:spacing w:val="-12"/>
                <w:szCs w:val="21"/>
                <w:lang w:val="en-US"/>
              </w:rPr>
            </w:pPr>
            <w:r>
              <w:rPr>
                <w:rFonts w:cs="Times New Roman"/>
                <w:spacing w:val="-12"/>
                <w:szCs w:val="21"/>
                <w:lang w:val="en-US"/>
              </w:rPr>
              <w:t>教学主线描述清晰，教学内容</w:t>
            </w:r>
            <w:r>
              <w:rPr>
                <w:rFonts w:cs="Times New Roman" w:hint="eastAsia"/>
                <w:spacing w:val="-12"/>
                <w:szCs w:val="21"/>
                <w:lang w:val="en-US"/>
              </w:rPr>
              <w:t>处理</w:t>
            </w:r>
            <w:r>
              <w:rPr>
                <w:rFonts w:cs="Times New Roman"/>
                <w:spacing w:val="-12"/>
                <w:szCs w:val="21"/>
                <w:lang w:val="en-US"/>
              </w:rPr>
              <w:t>符合课程标准要求，具有较强的系统性和逻辑性</w:t>
            </w:r>
          </w:p>
        </w:tc>
      </w:tr>
      <w:tr w:rsidR="00417C0B">
        <w:trPr>
          <w:trHeight w:hRule="exact" w:val="428"/>
        </w:trPr>
        <w:tc>
          <w:tcPr>
            <w:tcW w:w="1135" w:type="dxa"/>
            <w:vMerge/>
          </w:tcPr>
          <w:p w:rsidR="00417C0B" w:rsidRDefault="00417C0B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vMerge/>
          </w:tcPr>
          <w:p w:rsidR="00417C0B" w:rsidRDefault="00417C0B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417C0B" w:rsidRDefault="00395E8F">
            <w:pPr>
              <w:jc w:val="left"/>
              <w:rPr>
                <w:rFonts w:cs="Times New Roman"/>
                <w:spacing w:val="-12"/>
                <w:szCs w:val="21"/>
                <w:lang w:val="en-US"/>
              </w:rPr>
            </w:pPr>
            <w:r>
              <w:rPr>
                <w:rFonts w:cs="Times New Roman" w:hint="eastAsia"/>
                <w:spacing w:val="-12"/>
                <w:szCs w:val="21"/>
                <w:lang w:val="en-US"/>
              </w:rPr>
              <w:t>教学</w:t>
            </w:r>
            <w:r>
              <w:rPr>
                <w:rFonts w:cs="Times New Roman"/>
                <w:spacing w:val="-12"/>
                <w:szCs w:val="21"/>
                <w:lang w:val="en-US"/>
              </w:rPr>
              <w:t>重点突出，点面结合，深浅适度</w:t>
            </w:r>
            <w:r>
              <w:rPr>
                <w:rFonts w:cs="Times New Roman" w:hint="eastAsia"/>
                <w:spacing w:val="-12"/>
                <w:szCs w:val="21"/>
                <w:lang w:val="en-US"/>
              </w:rPr>
              <w:t>；</w:t>
            </w:r>
            <w:r>
              <w:rPr>
                <w:rFonts w:cs="Times New Roman"/>
                <w:spacing w:val="-12"/>
                <w:szCs w:val="21"/>
                <w:lang w:val="en-US"/>
              </w:rPr>
              <w:t>难点清楚，把握准确</w:t>
            </w:r>
            <w:r>
              <w:rPr>
                <w:rFonts w:cs="Times New Roman" w:hint="eastAsia"/>
                <w:spacing w:val="-12"/>
                <w:szCs w:val="21"/>
                <w:lang w:val="en-US"/>
              </w:rPr>
              <w:t>；</w:t>
            </w:r>
            <w:r>
              <w:rPr>
                <w:rFonts w:cs="Times New Roman"/>
                <w:spacing w:val="-12"/>
                <w:szCs w:val="21"/>
                <w:lang w:val="en-US"/>
              </w:rPr>
              <w:t>化难为易，处理恰当</w:t>
            </w:r>
          </w:p>
        </w:tc>
      </w:tr>
      <w:tr w:rsidR="00417C0B">
        <w:trPr>
          <w:trHeight w:hRule="exact" w:val="428"/>
        </w:trPr>
        <w:tc>
          <w:tcPr>
            <w:tcW w:w="1135" w:type="dxa"/>
            <w:vMerge/>
          </w:tcPr>
          <w:p w:rsidR="00417C0B" w:rsidRDefault="00417C0B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vMerge/>
          </w:tcPr>
          <w:p w:rsidR="00417C0B" w:rsidRDefault="00417C0B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417C0B" w:rsidRDefault="00395E8F">
            <w:pPr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/>
                <w:spacing w:val="-12"/>
                <w:szCs w:val="21"/>
                <w:lang w:val="en-US"/>
              </w:rPr>
              <w:t>教学方法清晰适当</w:t>
            </w:r>
            <w:r>
              <w:rPr>
                <w:rFonts w:cs="Times New Roman" w:hint="eastAsia"/>
                <w:spacing w:val="-12"/>
                <w:szCs w:val="21"/>
                <w:lang w:val="en-US"/>
              </w:rPr>
              <w:t>，</w:t>
            </w:r>
            <w:r>
              <w:rPr>
                <w:rFonts w:cs="Times New Roman"/>
                <w:spacing w:val="-12"/>
                <w:szCs w:val="21"/>
                <w:lang w:val="en-US"/>
              </w:rPr>
              <w:t>符合教学对象要求，有利教学内容完成</w:t>
            </w:r>
            <w:r>
              <w:rPr>
                <w:rFonts w:cs="Times New Roman" w:hint="eastAsia"/>
                <w:spacing w:val="-12"/>
                <w:szCs w:val="21"/>
                <w:lang w:val="en-US"/>
              </w:rPr>
              <w:t>、</w:t>
            </w:r>
            <w:r>
              <w:rPr>
                <w:rFonts w:cs="Times New Roman"/>
                <w:spacing w:val="-12"/>
                <w:szCs w:val="21"/>
                <w:lang w:val="en-US"/>
              </w:rPr>
              <w:t>难点解决</w:t>
            </w:r>
            <w:r>
              <w:rPr>
                <w:rFonts w:cs="Times New Roman" w:hint="eastAsia"/>
                <w:spacing w:val="-12"/>
                <w:szCs w:val="21"/>
                <w:lang w:val="en-US"/>
              </w:rPr>
              <w:t>和</w:t>
            </w:r>
            <w:r>
              <w:rPr>
                <w:rFonts w:cs="Times New Roman"/>
                <w:spacing w:val="-12"/>
                <w:szCs w:val="21"/>
                <w:lang w:val="en-US"/>
              </w:rPr>
              <w:t>重点突出</w:t>
            </w:r>
          </w:p>
        </w:tc>
      </w:tr>
      <w:tr w:rsidR="00417C0B">
        <w:trPr>
          <w:trHeight w:hRule="exact" w:val="428"/>
        </w:trPr>
        <w:tc>
          <w:tcPr>
            <w:tcW w:w="1135" w:type="dxa"/>
            <w:vMerge/>
          </w:tcPr>
          <w:p w:rsidR="00417C0B" w:rsidRDefault="00417C0B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vMerge/>
          </w:tcPr>
          <w:p w:rsidR="00417C0B" w:rsidRDefault="00417C0B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417C0B" w:rsidRDefault="00395E8F">
            <w:pPr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/>
                <w:szCs w:val="21"/>
                <w:lang w:val="en-US"/>
              </w:rPr>
              <w:t>教学辅助手段准备与使用清晰</w:t>
            </w:r>
            <w:r>
              <w:rPr>
                <w:rFonts w:cs="Times New Roman" w:hint="eastAsia"/>
                <w:szCs w:val="21"/>
                <w:lang w:val="en-US"/>
              </w:rPr>
              <w:t>无误</w:t>
            </w:r>
            <w:r>
              <w:rPr>
                <w:rFonts w:cs="Times New Roman"/>
                <w:szCs w:val="21"/>
                <w:lang w:val="en-US"/>
              </w:rPr>
              <w:t>，教具及现代化教学手段运用恰当</w:t>
            </w:r>
          </w:p>
        </w:tc>
      </w:tr>
      <w:tr w:rsidR="00417C0B">
        <w:trPr>
          <w:trHeight w:hRule="exact" w:val="572"/>
        </w:trPr>
        <w:tc>
          <w:tcPr>
            <w:tcW w:w="1135" w:type="dxa"/>
            <w:vMerge/>
          </w:tcPr>
          <w:p w:rsidR="00417C0B" w:rsidRDefault="00417C0B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vMerge/>
          </w:tcPr>
          <w:p w:rsidR="00417C0B" w:rsidRDefault="00417C0B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417C0B" w:rsidRDefault="00395E8F">
            <w:pPr>
              <w:snapToGrid w:val="0"/>
              <w:spacing w:after="0" w:line="240" w:lineRule="auto"/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/>
                <w:szCs w:val="21"/>
                <w:lang w:val="en-US"/>
              </w:rPr>
              <w:t>内容充实精要，适合学生水平；结构合理，</w:t>
            </w:r>
            <w:r>
              <w:rPr>
                <w:rFonts w:cs="Times New Roman" w:hint="eastAsia"/>
                <w:szCs w:val="21"/>
                <w:lang w:val="en-US"/>
              </w:rPr>
              <w:t>过渡</w:t>
            </w:r>
            <w:r>
              <w:rPr>
                <w:rFonts w:cs="Times New Roman"/>
                <w:szCs w:val="21"/>
                <w:lang w:val="en-US"/>
              </w:rPr>
              <w:t>自然，便于操作；理论</w:t>
            </w:r>
            <w:r>
              <w:rPr>
                <w:rFonts w:cs="Times New Roman" w:hint="eastAsia"/>
                <w:szCs w:val="21"/>
                <w:lang w:val="en-US"/>
              </w:rPr>
              <w:t>联系</w:t>
            </w:r>
            <w:r>
              <w:rPr>
                <w:rFonts w:cs="Times New Roman"/>
                <w:szCs w:val="21"/>
                <w:lang w:val="en-US"/>
              </w:rPr>
              <w:t>实际，注重教学互动，启发学生思考</w:t>
            </w:r>
            <w:r>
              <w:rPr>
                <w:rFonts w:cs="Times New Roman" w:hint="eastAsia"/>
                <w:szCs w:val="21"/>
                <w:lang w:val="en-US"/>
              </w:rPr>
              <w:t>及问题解决</w:t>
            </w:r>
          </w:p>
        </w:tc>
      </w:tr>
      <w:tr w:rsidR="00417C0B">
        <w:trPr>
          <w:trHeight w:hRule="exact" w:val="428"/>
        </w:trPr>
        <w:tc>
          <w:tcPr>
            <w:tcW w:w="1135" w:type="dxa"/>
            <w:vMerge/>
          </w:tcPr>
          <w:p w:rsidR="00417C0B" w:rsidRDefault="00417C0B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vMerge/>
          </w:tcPr>
          <w:p w:rsidR="00417C0B" w:rsidRDefault="00417C0B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417C0B" w:rsidRDefault="00395E8F">
            <w:pPr>
              <w:jc w:val="left"/>
              <w:rPr>
                <w:rFonts w:cs="Times New Roman"/>
                <w:szCs w:val="21"/>
                <w:lang w:val="en-US"/>
              </w:rPr>
            </w:pPr>
            <w:r>
              <w:rPr>
                <w:rFonts w:cs="Times New Roman" w:hint="eastAsia"/>
                <w:szCs w:val="21"/>
                <w:lang w:val="en-US"/>
              </w:rPr>
              <w:t>注重形成性评价及生成性问题解决和利用</w:t>
            </w:r>
          </w:p>
        </w:tc>
      </w:tr>
    </w:tbl>
    <w:p w:rsidR="00417C0B" w:rsidRDefault="00395E8F">
      <w:pPr>
        <w:rPr>
          <w:rFonts w:ascii="黑体" w:eastAsia="黑体" w:hAnsi="黑体" w:cs="黑体"/>
          <w:b/>
          <w:bCs/>
          <w:szCs w:val="21"/>
          <w:lang w:val="en-US"/>
        </w:rPr>
      </w:pPr>
      <w:r>
        <w:rPr>
          <w:rFonts w:ascii="黑体" w:eastAsia="黑体" w:hAnsi="黑体" w:cs="黑体" w:hint="eastAsia"/>
          <w:b/>
          <w:bCs/>
          <w:szCs w:val="21"/>
          <w:lang w:val="en-US"/>
        </w:rPr>
        <w:t>三、评委提问 (单项</w:t>
      </w:r>
      <w:r>
        <w:rPr>
          <w:rFonts w:ascii="黑体" w:eastAsia="黑体" w:hAnsi="黑体" w:cs="黑体"/>
          <w:b/>
          <w:bCs/>
          <w:szCs w:val="21"/>
          <w:lang w:val="en-US"/>
        </w:rPr>
        <w:t>10</w:t>
      </w:r>
      <w:r>
        <w:rPr>
          <w:rFonts w:ascii="黑体" w:eastAsia="黑体" w:hAnsi="黑体" w:cs="黑体" w:hint="eastAsia"/>
          <w:b/>
          <w:bCs/>
          <w:szCs w:val="21"/>
          <w:lang w:val="en-US"/>
        </w:rPr>
        <w:t xml:space="preserve">分) </w:t>
      </w:r>
    </w:p>
    <w:p w:rsidR="00417C0B" w:rsidRDefault="00395E8F">
      <w:pPr>
        <w:ind w:firstLineChars="200" w:firstLine="420"/>
        <w:rPr>
          <w:rFonts w:ascii="等线" w:eastAsia="等线" w:hAnsi="等线" w:cs="等线"/>
          <w:b/>
          <w:szCs w:val="21"/>
          <w:lang w:val="en-US"/>
        </w:rPr>
      </w:pPr>
      <w:r>
        <w:rPr>
          <w:rFonts w:asciiTheme="minorEastAsia" w:eastAsiaTheme="minorEastAsia" w:hAnsiTheme="minorEastAsia" w:cs="Times New Roman" w:hint="eastAsia"/>
          <w:szCs w:val="21"/>
          <w:lang w:val="en-US"/>
        </w:rPr>
        <w:t>评委根据选手现场表现进行提问，选手回答问题，时长约</w:t>
      </w:r>
      <w:r>
        <w:rPr>
          <w:rFonts w:asciiTheme="minorEastAsia" w:eastAsiaTheme="minorEastAsia" w:hAnsiTheme="minorEastAsia" w:cs="Times New Roman"/>
          <w:szCs w:val="21"/>
          <w:lang w:val="en-US"/>
        </w:rPr>
        <w:t>3</w:t>
      </w:r>
      <w:r>
        <w:rPr>
          <w:rFonts w:asciiTheme="minorEastAsia" w:eastAsiaTheme="minorEastAsia" w:hAnsiTheme="minorEastAsia" w:cs="Times New Roman" w:hint="eastAsia"/>
          <w:szCs w:val="21"/>
          <w:lang w:val="en-US"/>
        </w:rPr>
        <w:t>分钟。</w:t>
      </w:r>
    </w:p>
    <w:p w:rsidR="00417C0B" w:rsidRDefault="00417C0B">
      <w:pPr>
        <w:adjustRightInd w:val="0"/>
        <w:snapToGrid w:val="0"/>
        <w:spacing w:line="360" w:lineRule="auto"/>
        <w:ind w:rightChars="-41" w:right="-86"/>
        <w:rPr>
          <w:rFonts w:ascii="等线" w:eastAsia="等线" w:hAnsi="等线" w:cs="等线"/>
          <w:b/>
          <w:szCs w:val="21"/>
          <w:lang w:val="en-US"/>
        </w:rPr>
      </w:pPr>
    </w:p>
    <w:p w:rsidR="00417C0B" w:rsidRDefault="00395E8F">
      <w:pPr>
        <w:adjustRightInd w:val="0"/>
        <w:snapToGrid w:val="0"/>
        <w:spacing w:line="360" w:lineRule="auto"/>
        <w:ind w:rightChars="-41" w:right="-86"/>
        <w:rPr>
          <w:rFonts w:ascii="黑体" w:eastAsia="黑体" w:hAnsi="黑体" w:cs="等线"/>
          <w:b/>
          <w:bCs/>
          <w:szCs w:val="21"/>
        </w:rPr>
      </w:pPr>
      <w:r>
        <w:rPr>
          <w:rFonts w:ascii="黑体" w:eastAsia="黑体" w:hAnsi="黑体" w:cs="等线" w:hint="eastAsia"/>
          <w:b/>
          <w:szCs w:val="21"/>
          <w:lang w:val="en-US"/>
        </w:rPr>
        <w:t>附件二：课堂教学技能</w:t>
      </w:r>
      <w:r>
        <w:rPr>
          <w:rFonts w:ascii="黑体" w:eastAsia="黑体" w:hAnsi="黑体" w:cs="等线" w:hint="eastAsia"/>
          <w:b/>
          <w:bCs/>
          <w:szCs w:val="21"/>
        </w:rPr>
        <w:t>比赛各学院推荐名额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155"/>
        <w:gridCol w:w="2840"/>
      </w:tblGrid>
      <w:tr w:rsidR="00417C0B">
        <w:trPr>
          <w:trHeight w:val="20"/>
          <w:jc w:val="center"/>
        </w:trPr>
        <w:tc>
          <w:tcPr>
            <w:tcW w:w="1525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组别</w:t>
            </w:r>
          </w:p>
        </w:tc>
        <w:tc>
          <w:tcPr>
            <w:tcW w:w="4155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2840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推荐名额</w:t>
            </w:r>
          </w:p>
        </w:tc>
      </w:tr>
      <w:tr w:rsidR="00417C0B">
        <w:trPr>
          <w:trHeight w:val="20"/>
          <w:jc w:val="center"/>
        </w:trPr>
        <w:tc>
          <w:tcPr>
            <w:tcW w:w="1525" w:type="dxa"/>
            <w:vMerge w:val="restart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A组</w:t>
            </w:r>
          </w:p>
        </w:tc>
        <w:tc>
          <w:tcPr>
            <w:tcW w:w="4155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文学院</w:t>
            </w:r>
          </w:p>
        </w:tc>
        <w:tc>
          <w:tcPr>
            <w:tcW w:w="2840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3</w:t>
            </w:r>
          </w:p>
        </w:tc>
      </w:tr>
      <w:tr w:rsidR="00417C0B">
        <w:trPr>
          <w:trHeight w:val="20"/>
          <w:jc w:val="center"/>
        </w:trPr>
        <w:tc>
          <w:tcPr>
            <w:tcW w:w="1525" w:type="dxa"/>
            <w:vMerge/>
            <w:vAlign w:val="center"/>
          </w:tcPr>
          <w:p w:rsidR="00417C0B" w:rsidRDefault="00417C0B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5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</w:rPr>
              <w:t>历史文化学院</w:t>
            </w:r>
          </w:p>
        </w:tc>
        <w:tc>
          <w:tcPr>
            <w:tcW w:w="2840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2</w:t>
            </w:r>
          </w:p>
        </w:tc>
      </w:tr>
      <w:tr w:rsidR="00417C0B">
        <w:trPr>
          <w:trHeight w:val="20"/>
          <w:jc w:val="center"/>
        </w:trPr>
        <w:tc>
          <w:tcPr>
            <w:tcW w:w="1525" w:type="dxa"/>
            <w:vMerge/>
            <w:vAlign w:val="center"/>
          </w:tcPr>
          <w:p w:rsidR="00417C0B" w:rsidRDefault="00417C0B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5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外国语学院</w:t>
            </w:r>
          </w:p>
        </w:tc>
        <w:tc>
          <w:tcPr>
            <w:tcW w:w="2840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3</w:t>
            </w:r>
          </w:p>
        </w:tc>
      </w:tr>
      <w:tr w:rsidR="00417C0B">
        <w:trPr>
          <w:trHeight w:val="20"/>
          <w:jc w:val="center"/>
        </w:trPr>
        <w:tc>
          <w:tcPr>
            <w:tcW w:w="1525" w:type="dxa"/>
            <w:vMerge/>
            <w:vAlign w:val="center"/>
          </w:tcPr>
          <w:p w:rsidR="00417C0B" w:rsidRDefault="00417C0B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5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美术学院</w:t>
            </w:r>
          </w:p>
        </w:tc>
        <w:tc>
          <w:tcPr>
            <w:tcW w:w="2840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1</w:t>
            </w:r>
          </w:p>
        </w:tc>
      </w:tr>
      <w:tr w:rsidR="00417C0B">
        <w:trPr>
          <w:trHeight w:val="20"/>
          <w:jc w:val="center"/>
        </w:trPr>
        <w:tc>
          <w:tcPr>
            <w:tcW w:w="1525" w:type="dxa"/>
            <w:vMerge/>
            <w:vAlign w:val="center"/>
          </w:tcPr>
          <w:p w:rsidR="00417C0B" w:rsidRDefault="00417C0B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5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马克思主义学院</w:t>
            </w:r>
          </w:p>
        </w:tc>
        <w:tc>
          <w:tcPr>
            <w:tcW w:w="2840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2</w:t>
            </w:r>
          </w:p>
        </w:tc>
      </w:tr>
      <w:tr w:rsidR="00417C0B">
        <w:trPr>
          <w:trHeight w:val="20"/>
          <w:jc w:val="center"/>
        </w:trPr>
        <w:tc>
          <w:tcPr>
            <w:tcW w:w="1525" w:type="dxa"/>
            <w:vMerge/>
            <w:vAlign w:val="center"/>
          </w:tcPr>
          <w:p w:rsidR="00417C0B" w:rsidRDefault="00417C0B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5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合计</w:t>
            </w:r>
          </w:p>
        </w:tc>
        <w:tc>
          <w:tcPr>
            <w:tcW w:w="2840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11</w:t>
            </w:r>
          </w:p>
        </w:tc>
      </w:tr>
      <w:tr w:rsidR="00417C0B">
        <w:trPr>
          <w:trHeight w:val="20"/>
          <w:jc w:val="center"/>
        </w:trPr>
        <w:tc>
          <w:tcPr>
            <w:tcW w:w="1525" w:type="dxa"/>
            <w:vMerge w:val="restart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B组</w:t>
            </w:r>
          </w:p>
        </w:tc>
        <w:tc>
          <w:tcPr>
            <w:tcW w:w="4155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物理科学与技术学院</w:t>
            </w:r>
          </w:p>
        </w:tc>
        <w:tc>
          <w:tcPr>
            <w:tcW w:w="2840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3</w:t>
            </w:r>
          </w:p>
        </w:tc>
      </w:tr>
      <w:tr w:rsidR="00417C0B">
        <w:trPr>
          <w:trHeight w:val="20"/>
          <w:jc w:val="center"/>
        </w:trPr>
        <w:tc>
          <w:tcPr>
            <w:tcW w:w="1525" w:type="dxa"/>
            <w:vMerge/>
            <w:vAlign w:val="center"/>
          </w:tcPr>
          <w:p w:rsidR="00417C0B" w:rsidRDefault="00417C0B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5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心理学院</w:t>
            </w:r>
          </w:p>
        </w:tc>
        <w:tc>
          <w:tcPr>
            <w:tcW w:w="2840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417C0B">
        <w:trPr>
          <w:trHeight w:val="20"/>
          <w:jc w:val="center"/>
        </w:trPr>
        <w:tc>
          <w:tcPr>
            <w:tcW w:w="1525" w:type="dxa"/>
            <w:vMerge/>
            <w:vAlign w:val="center"/>
          </w:tcPr>
          <w:p w:rsidR="00417C0B" w:rsidRDefault="00417C0B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5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</w:rPr>
              <w:t>城市与环境科学学院</w:t>
            </w:r>
          </w:p>
        </w:tc>
        <w:tc>
          <w:tcPr>
            <w:tcW w:w="2840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2</w:t>
            </w:r>
          </w:p>
        </w:tc>
      </w:tr>
      <w:tr w:rsidR="00417C0B">
        <w:trPr>
          <w:trHeight w:val="20"/>
          <w:jc w:val="center"/>
        </w:trPr>
        <w:tc>
          <w:tcPr>
            <w:tcW w:w="1525" w:type="dxa"/>
            <w:vMerge/>
            <w:vAlign w:val="center"/>
          </w:tcPr>
          <w:p w:rsidR="00417C0B" w:rsidRDefault="00417C0B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5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数学与统计学学院</w:t>
            </w:r>
          </w:p>
        </w:tc>
        <w:tc>
          <w:tcPr>
            <w:tcW w:w="2840" w:type="dxa"/>
            <w:vAlign w:val="center"/>
          </w:tcPr>
          <w:p w:rsidR="00417C0B" w:rsidRDefault="00395E8F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3</w:t>
            </w:r>
          </w:p>
        </w:tc>
      </w:tr>
      <w:tr w:rsidR="00CF3FFE">
        <w:trPr>
          <w:trHeight w:val="20"/>
          <w:jc w:val="center"/>
        </w:trPr>
        <w:tc>
          <w:tcPr>
            <w:tcW w:w="1525" w:type="dxa"/>
            <w:vMerge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5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</w:rPr>
              <w:t>人工智能教育学部</w:t>
            </w:r>
          </w:p>
        </w:tc>
        <w:tc>
          <w:tcPr>
            <w:tcW w:w="2840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1</w:t>
            </w:r>
          </w:p>
        </w:tc>
      </w:tr>
      <w:tr w:rsidR="00CF3FFE">
        <w:trPr>
          <w:trHeight w:val="20"/>
          <w:jc w:val="center"/>
        </w:trPr>
        <w:tc>
          <w:tcPr>
            <w:tcW w:w="1525" w:type="dxa"/>
            <w:vMerge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5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合计</w:t>
            </w:r>
          </w:p>
        </w:tc>
        <w:tc>
          <w:tcPr>
            <w:tcW w:w="2840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  <w:lang w:val="en-US"/>
              </w:rPr>
              <w:t>10</w:t>
            </w:r>
          </w:p>
        </w:tc>
      </w:tr>
      <w:tr w:rsidR="00CF3FFE">
        <w:trPr>
          <w:trHeight w:val="20"/>
          <w:jc w:val="center"/>
        </w:trPr>
        <w:tc>
          <w:tcPr>
            <w:tcW w:w="1525" w:type="dxa"/>
            <w:vMerge w:val="restart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C组</w:t>
            </w:r>
          </w:p>
        </w:tc>
        <w:tc>
          <w:tcPr>
            <w:tcW w:w="4155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音乐学院</w:t>
            </w:r>
          </w:p>
        </w:tc>
        <w:tc>
          <w:tcPr>
            <w:tcW w:w="2840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1</w:t>
            </w:r>
          </w:p>
        </w:tc>
      </w:tr>
      <w:tr w:rsidR="00CF3FFE">
        <w:trPr>
          <w:trHeight w:val="20"/>
          <w:jc w:val="center"/>
        </w:trPr>
        <w:tc>
          <w:tcPr>
            <w:tcW w:w="1525" w:type="dxa"/>
            <w:vMerge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5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教育学院</w:t>
            </w:r>
          </w:p>
        </w:tc>
        <w:tc>
          <w:tcPr>
            <w:tcW w:w="2840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2</w:t>
            </w:r>
          </w:p>
        </w:tc>
      </w:tr>
      <w:tr w:rsidR="00CF3FFE">
        <w:trPr>
          <w:trHeight w:val="20"/>
          <w:jc w:val="center"/>
        </w:trPr>
        <w:tc>
          <w:tcPr>
            <w:tcW w:w="1525" w:type="dxa"/>
            <w:vMerge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5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体育学院</w:t>
            </w:r>
          </w:p>
        </w:tc>
        <w:tc>
          <w:tcPr>
            <w:tcW w:w="2840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2</w:t>
            </w:r>
          </w:p>
        </w:tc>
      </w:tr>
      <w:tr w:rsidR="00CF3FFE">
        <w:trPr>
          <w:trHeight w:val="20"/>
          <w:jc w:val="center"/>
        </w:trPr>
        <w:tc>
          <w:tcPr>
            <w:tcW w:w="1525" w:type="dxa"/>
            <w:vMerge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5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</w:rPr>
              <w:t>生命科学学院</w:t>
            </w:r>
          </w:p>
        </w:tc>
        <w:tc>
          <w:tcPr>
            <w:tcW w:w="2840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2</w:t>
            </w:r>
          </w:p>
        </w:tc>
      </w:tr>
      <w:tr w:rsidR="00CF3FFE">
        <w:trPr>
          <w:trHeight w:val="20"/>
          <w:jc w:val="center"/>
        </w:trPr>
        <w:tc>
          <w:tcPr>
            <w:tcW w:w="1525" w:type="dxa"/>
            <w:vMerge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5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</w:rPr>
              <w:t>化学学院</w:t>
            </w:r>
          </w:p>
        </w:tc>
        <w:tc>
          <w:tcPr>
            <w:tcW w:w="2840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3</w:t>
            </w:r>
          </w:p>
        </w:tc>
      </w:tr>
      <w:tr w:rsidR="00CF3FFE">
        <w:trPr>
          <w:trHeight w:val="20"/>
          <w:jc w:val="center"/>
        </w:trPr>
        <w:tc>
          <w:tcPr>
            <w:tcW w:w="1525" w:type="dxa"/>
            <w:vMerge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5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2840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10</w:t>
            </w:r>
          </w:p>
        </w:tc>
      </w:tr>
      <w:tr w:rsidR="00CF3FFE">
        <w:trPr>
          <w:trHeight w:val="20"/>
          <w:jc w:val="center"/>
        </w:trPr>
        <w:tc>
          <w:tcPr>
            <w:tcW w:w="1525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推荐参赛选手</w:t>
            </w:r>
          </w:p>
        </w:tc>
        <w:tc>
          <w:tcPr>
            <w:tcW w:w="4155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共计</w:t>
            </w:r>
          </w:p>
        </w:tc>
        <w:tc>
          <w:tcPr>
            <w:tcW w:w="2840" w:type="dxa"/>
            <w:vAlign w:val="center"/>
          </w:tcPr>
          <w:p w:rsidR="00CF3FFE" w:rsidRDefault="00CF3FFE" w:rsidP="00CF3FFE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31</w:t>
            </w:r>
          </w:p>
        </w:tc>
      </w:tr>
    </w:tbl>
    <w:p w:rsidR="00417C0B" w:rsidRDefault="00395E8F">
      <w:pPr>
        <w:widowControl/>
        <w:spacing w:after="0" w:line="240" w:lineRule="auto"/>
        <w:jc w:val="left"/>
        <w:rPr>
          <w:rFonts w:ascii="黑体" w:eastAsia="黑体" w:hAnsi="黑体" w:cs="等线"/>
          <w:b/>
          <w:szCs w:val="21"/>
          <w:lang w:val="en-US"/>
        </w:rPr>
      </w:pPr>
      <w:r>
        <w:rPr>
          <w:rFonts w:ascii="黑体" w:eastAsia="黑体" w:hAnsi="黑体" w:cs="等线"/>
          <w:b/>
          <w:szCs w:val="21"/>
          <w:lang w:val="en-US"/>
        </w:rPr>
        <w:br w:type="page"/>
      </w:r>
      <w:r>
        <w:rPr>
          <w:rFonts w:ascii="黑体" w:eastAsia="黑体" w:hAnsi="黑体" w:cs="等线" w:hint="eastAsia"/>
          <w:b/>
          <w:szCs w:val="21"/>
          <w:lang w:val="en-US"/>
        </w:rPr>
        <w:lastRenderedPageBreak/>
        <w:t>附件三：课堂教学技能比赛推荐表</w:t>
      </w:r>
    </w:p>
    <w:p w:rsidR="00417C0B" w:rsidRDefault="00395E8F">
      <w:pPr>
        <w:spacing w:line="240" w:lineRule="auto"/>
        <w:jc w:val="center"/>
        <w:rPr>
          <w:rFonts w:ascii="宋体" w:hAnsi="宋体"/>
          <w:b/>
          <w:bCs/>
          <w:szCs w:val="21"/>
          <w:lang w:val="en-US"/>
        </w:rPr>
      </w:pPr>
      <w:r>
        <w:rPr>
          <w:rFonts w:ascii="宋体" w:hAnsi="宋体" w:hint="eastAsia"/>
          <w:b/>
          <w:bCs/>
          <w:szCs w:val="21"/>
          <w:lang w:val="en-US"/>
        </w:rPr>
        <w:t>课堂教学技能</w:t>
      </w:r>
      <w:r>
        <w:rPr>
          <w:rFonts w:ascii="宋体" w:hAnsi="宋体" w:hint="eastAsia"/>
          <w:b/>
          <w:bCs/>
          <w:szCs w:val="21"/>
        </w:rPr>
        <w:t>比赛</w:t>
      </w:r>
      <w:r>
        <w:rPr>
          <w:rFonts w:ascii="宋体" w:hAnsi="宋体" w:hint="eastAsia"/>
          <w:b/>
          <w:bCs/>
          <w:szCs w:val="21"/>
          <w:lang w:val="en-US"/>
        </w:rPr>
        <w:t>推荐表</w:t>
      </w:r>
    </w:p>
    <w:p w:rsidR="00417C0B" w:rsidRDefault="00395E8F">
      <w:pPr>
        <w:spacing w:line="240" w:lineRule="auto"/>
        <w:rPr>
          <w:rFonts w:ascii="宋体" w:hAnsi="宋体"/>
          <w:szCs w:val="21"/>
          <w:u w:val="single"/>
          <w:lang w:val="en-US"/>
        </w:rPr>
      </w:pPr>
      <w:r>
        <w:rPr>
          <w:rFonts w:ascii="宋体" w:hAnsi="宋体" w:hint="eastAsia"/>
          <w:szCs w:val="21"/>
          <w:lang w:val="en-US"/>
        </w:rPr>
        <w:t>学院（盖章）：</w:t>
      </w:r>
      <w:r>
        <w:rPr>
          <w:rFonts w:ascii="宋体" w:hAnsi="宋体" w:hint="eastAsia"/>
          <w:szCs w:val="21"/>
          <w:u w:val="single"/>
          <w:lang w:val="en-US"/>
        </w:rPr>
        <w:t xml:space="preserve">      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417C0B">
        <w:trPr>
          <w:jc w:val="center"/>
        </w:trPr>
        <w:tc>
          <w:tcPr>
            <w:tcW w:w="1419" w:type="dxa"/>
            <w:vAlign w:val="center"/>
          </w:tcPr>
          <w:p w:rsidR="00417C0B" w:rsidRDefault="00395E8F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序号</w:t>
            </w:r>
          </w:p>
        </w:tc>
        <w:tc>
          <w:tcPr>
            <w:tcW w:w="1419" w:type="dxa"/>
            <w:vAlign w:val="center"/>
          </w:tcPr>
          <w:p w:rsidR="00417C0B" w:rsidRDefault="00395E8F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姓名</w:t>
            </w:r>
          </w:p>
        </w:tc>
        <w:tc>
          <w:tcPr>
            <w:tcW w:w="1420" w:type="dxa"/>
            <w:vAlign w:val="center"/>
          </w:tcPr>
          <w:p w:rsidR="00417C0B" w:rsidRDefault="00395E8F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性别</w:t>
            </w:r>
          </w:p>
        </w:tc>
        <w:tc>
          <w:tcPr>
            <w:tcW w:w="1420" w:type="dxa"/>
            <w:vAlign w:val="center"/>
          </w:tcPr>
          <w:p w:rsidR="00417C0B" w:rsidRDefault="00395E8F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学号</w:t>
            </w:r>
          </w:p>
        </w:tc>
        <w:tc>
          <w:tcPr>
            <w:tcW w:w="1420" w:type="dxa"/>
            <w:vAlign w:val="center"/>
          </w:tcPr>
          <w:p w:rsidR="00417C0B" w:rsidRDefault="00395E8F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417C0B" w:rsidRDefault="00395E8F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备注</w:t>
            </w:r>
          </w:p>
        </w:tc>
      </w:tr>
      <w:tr w:rsidR="00417C0B">
        <w:trPr>
          <w:jc w:val="center"/>
        </w:trPr>
        <w:tc>
          <w:tcPr>
            <w:tcW w:w="1419" w:type="dxa"/>
            <w:vAlign w:val="center"/>
          </w:tcPr>
          <w:p w:rsidR="00417C0B" w:rsidRDefault="00395E8F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1</w:t>
            </w:r>
          </w:p>
        </w:tc>
        <w:tc>
          <w:tcPr>
            <w:tcW w:w="1419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</w:tr>
      <w:tr w:rsidR="00417C0B">
        <w:trPr>
          <w:jc w:val="center"/>
        </w:trPr>
        <w:tc>
          <w:tcPr>
            <w:tcW w:w="1419" w:type="dxa"/>
            <w:vAlign w:val="center"/>
          </w:tcPr>
          <w:p w:rsidR="00417C0B" w:rsidRDefault="00395E8F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2</w:t>
            </w:r>
          </w:p>
        </w:tc>
        <w:tc>
          <w:tcPr>
            <w:tcW w:w="1419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</w:tr>
    </w:tbl>
    <w:p w:rsidR="00417C0B" w:rsidRDefault="00395E8F">
      <w:pPr>
        <w:spacing w:line="240" w:lineRule="auto"/>
        <w:rPr>
          <w:rFonts w:ascii="宋体" w:hAnsi="宋体"/>
          <w:szCs w:val="21"/>
          <w:lang w:val="en-US"/>
        </w:rPr>
      </w:pPr>
      <w:r>
        <w:rPr>
          <w:rFonts w:ascii="宋体" w:hAnsi="宋体" w:hint="eastAsia"/>
          <w:szCs w:val="21"/>
          <w:lang w:val="en-US"/>
        </w:rPr>
        <w:t>（可增行）</w:t>
      </w:r>
    </w:p>
    <w:p w:rsidR="00417C0B" w:rsidRDefault="00395E8F">
      <w:pPr>
        <w:spacing w:line="240" w:lineRule="auto"/>
        <w:rPr>
          <w:rFonts w:ascii="宋体" w:hAnsi="宋体"/>
          <w:szCs w:val="21"/>
          <w:lang w:val="en-US"/>
        </w:rPr>
      </w:pPr>
      <w:r>
        <w:rPr>
          <w:rFonts w:ascii="宋体" w:hAnsi="宋体" w:hint="eastAsia"/>
          <w:szCs w:val="21"/>
          <w:lang w:val="en-US"/>
        </w:rPr>
        <w:t xml:space="preserve">                                                                    2021年  月</w:t>
      </w:r>
    </w:p>
    <w:p w:rsidR="00417C0B" w:rsidRDefault="00417C0B">
      <w:pPr>
        <w:spacing w:line="240" w:lineRule="auto"/>
        <w:rPr>
          <w:rFonts w:ascii="黑体" w:eastAsia="黑体" w:hAnsi="黑体" w:cs="等线"/>
          <w:b/>
          <w:color w:val="000000" w:themeColor="text1"/>
          <w:szCs w:val="21"/>
          <w:lang w:val="en-US"/>
        </w:rPr>
      </w:pPr>
    </w:p>
    <w:p w:rsidR="00417C0B" w:rsidRDefault="00395E8F">
      <w:pPr>
        <w:spacing w:line="240" w:lineRule="auto"/>
        <w:rPr>
          <w:rFonts w:ascii="黑体" w:eastAsia="黑体" w:hAnsi="黑体" w:cs="等线"/>
          <w:b/>
          <w:color w:val="000000" w:themeColor="text1"/>
          <w:szCs w:val="21"/>
          <w:lang w:val="en-US"/>
        </w:rPr>
      </w:pPr>
      <w:r>
        <w:rPr>
          <w:rFonts w:ascii="黑体" w:eastAsia="黑体" w:hAnsi="黑体" w:cs="等线" w:hint="eastAsia"/>
          <w:b/>
          <w:color w:val="000000" w:themeColor="text1"/>
          <w:szCs w:val="21"/>
          <w:lang w:val="en-US"/>
        </w:rPr>
        <w:t>附件四：课堂教学技能比赛选手信息表</w:t>
      </w:r>
    </w:p>
    <w:p w:rsidR="00417C0B" w:rsidRDefault="00395E8F">
      <w:pPr>
        <w:spacing w:line="240" w:lineRule="auto"/>
        <w:jc w:val="center"/>
        <w:rPr>
          <w:rFonts w:ascii="宋体" w:hAnsi="宋体"/>
          <w:b/>
          <w:color w:val="000000" w:themeColor="text1"/>
          <w:szCs w:val="21"/>
          <w:lang w:val="en-US"/>
        </w:rPr>
      </w:pPr>
      <w:r>
        <w:rPr>
          <w:rFonts w:ascii="宋体" w:hAnsi="宋体" w:hint="eastAsia"/>
          <w:b/>
          <w:color w:val="000000" w:themeColor="text1"/>
          <w:szCs w:val="21"/>
          <w:lang w:val="en-US"/>
        </w:rPr>
        <w:t>课堂教学技能比赛选手信息表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1185"/>
        <w:gridCol w:w="1186"/>
        <w:gridCol w:w="1185"/>
        <w:gridCol w:w="1185"/>
        <w:gridCol w:w="1185"/>
        <w:gridCol w:w="1185"/>
      </w:tblGrid>
      <w:tr w:rsidR="00417C0B">
        <w:trPr>
          <w:jc w:val="center"/>
        </w:trPr>
        <w:tc>
          <w:tcPr>
            <w:tcW w:w="1216" w:type="dxa"/>
            <w:vAlign w:val="center"/>
          </w:tcPr>
          <w:p w:rsidR="00417C0B" w:rsidRDefault="00395E8F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序号</w:t>
            </w:r>
          </w:p>
        </w:tc>
        <w:tc>
          <w:tcPr>
            <w:tcW w:w="1216" w:type="dxa"/>
            <w:vAlign w:val="center"/>
          </w:tcPr>
          <w:p w:rsidR="00417C0B" w:rsidRDefault="00395E8F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姓名</w:t>
            </w:r>
          </w:p>
        </w:tc>
        <w:tc>
          <w:tcPr>
            <w:tcW w:w="1217" w:type="dxa"/>
            <w:vAlign w:val="center"/>
          </w:tcPr>
          <w:p w:rsidR="00417C0B" w:rsidRDefault="00395E8F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学院</w:t>
            </w:r>
          </w:p>
        </w:tc>
        <w:tc>
          <w:tcPr>
            <w:tcW w:w="1217" w:type="dxa"/>
            <w:vAlign w:val="center"/>
          </w:tcPr>
          <w:p w:rsidR="00417C0B" w:rsidRDefault="00395E8F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学号</w:t>
            </w:r>
          </w:p>
        </w:tc>
        <w:tc>
          <w:tcPr>
            <w:tcW w:w="1217" w:type="dxa"/>
            <w:vAlign w:val="center"/>
          </w:tcPr>
          <w:p w:rsidR="00417C0B" w:rsidRDefault="00395E8F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联系电话</w:t>
            </w:r>
          </w:p>
        </w:tc>
        <w:tc>
          <w:tcPr>
            <w:tcW w:w="1217" w:type="dxa"/>
            <w:vAlign w:val="center"/>
          </w:tcPr>
          <w:p w:rsidR="00417C0B" w:rsidRDefault="00395E8F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QQ号码</w:t>
            </w:r>
          </w:p>
        </w:tc>
        <w:tc>
          <w:tcPr>
            <w:tcW w:w="1217" w:type="dxa"/>
            <w:vAlign w:val="center"/>
          </w:tcPr>
          <w:p w:rsidR="00417C0B" w:rsidRDefault="00395E8F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备注</w:t>
            </w:r>
          </w:p>
        </w:tc>
      </w:tr>
      <w:tr w:rsidR="00417C0B">
        <w:trPr>
          <w:jc w:val="center"/>
        </w:trPr>
        <w:tc>
          <w:tcPr>
            <w:tcW w:w="1216" w:type="dxa"/>
            <w:vAlign w:val="center"/>
          </w:tcPr>
          <w:p w:rsidR="00417C0B" w:rsidRDefault="00395E8F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1</w:t>
            </w:r>
          </w:p>
        </w:tc>
        <w:tc>
          <w:tcPr>
            <w:tcW w:w="1216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</w:tr>
      <w:tr w:rsidR="00417C0B">
        <w:trPr>
          <w:jc w:val="center"/>
        </w:trPr>
        <w:tc>
          <w:tcPr>
            <w:tcW w:w="1216" w:type="dxa"/>
            <w:vAlign w:val="center"/>
          </w:tcPr>
          <w:p w:rsidR="00417C0B" w:rsidRDefault="00395E8F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2</w:t>
            </w:r>
          </w:p>
        </w:tc>
        <w:tc>
          <w:tcPr>
            <w:tcW w:w="1216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17C0B" w:rsidRDefault="00417C0B">
            <w:pPr>
              <w:spacing w:line="240" w:lineRule="auto"/>
              <w:jc w:val="center"/>
              <w:rPr>
                <w:rFonts w:ascii="宋体" w:hAnsi="宋体"/>
                <w:szCs w:val="21"/>
                <w:lang w:val="en-US"/>
              </w:rPr>
            </w:pPr>
          </w:p>
        </w:tc>
      </w:tr>
    </w:tbl>
    <w:p w:rsidR="00417C0B" w:rsidRDefault="00395E8F">
      <w:pPr>
        <w:spacing w:line="240" w:lineRule="auto"/>
        <w:rPr>
          <w:rFonts w:ascii="宋体" w:hAnsi="宋体"/>
          <w:szCs w:val="21"/>
          <w:lang w:val="en-US"/>
        </w:rPr>
      </w:pPr>
      <w:r>
        <w:rPr>
          <w:rFonts w:ascii="宋体" w:hAnsi="宋体" w:hint="eastAsia"/>
          <w:szCs w:val="21"/>
          <w:lang w:val="en-US"/>
        </w:rPr>
        <w:t>（可增行）</w:t>
      </w:r>
    </w:p>
    <w:p w:rsidR="00417C0B" w:rsidRDefault="00417C0B">
      <w:pPr>
        <w:spacing w:line="240" w:lineRule="auto"/>
        <w:rPr>
          <w:rFonts w:ascii="等线" w:eastAsia="等线" w:hAnsi="等线" w:cs="等线"/>
          <w:bCs/>
          <w:color w:val="000000" w:themeColor="text1"/>
          <w:szCs w:val="21"/>
          <w:lang w:val="en-US"/>
        </w:rPr>
      </w:pPr>
    </w:p>
    <w:sectPr w:rsidR="00417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ED" w:rsidRDefault="00FF48ED">
      <w:pPr>
        <w:spacing w:line="240" w:lineRule="auto"/>
      </w:pPr>
      <w:r>
        <w:separator/>
      </w:r>
    </w:p>
  </w:endnote>
  <w:endnote w:type="continuationSeparator" w:id="0">
    <w:p w:rsidR="00FF48ED" w:rsidRDefault="00FF4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ED" w:rsidRDefault="00FF48ED">
      <w:pPr>
        <w:spacing w:after="0" w:line="240" w:lineRule="auto"/>
      </w:pPr>
      <w:r>
        <w:separator/>
      </w:r>
    </w:p>
  </w:footnote>
  <w:footnote w:type="continuationSeparator" w:id="0">
    <w:p w:rsidR="00FF48ED" w:rsidRDefault="00FF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sz w:val="28"/>
        <w:szCs w:val="28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533A74"/>
    <w:multiLevelType w:val="multilevel"/>
    <w:tmpl w:val="0E533A74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CE64BB5"/>
    <w:multiLevelType w:val="singleLevel"/>
    <w:tmpl w:val="3CE64BB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7B"/>
    <w:rsid w:val="00021274"/>
    <w:rsid w:val="000217B7"/>
    <w:rsid w:val="000363E0"/>
    <w:rsid w:val="000377BD"/>
    <w:rsid w:val="00044A58"/>
    <w:rsid w:val="000535CA"/>
    <w:rsid w:val="00077175"/>
    <w:rsid w:val="00097B63"/>
    <w:rsid w:val="000B01DC"/>
    <w:rsid w:val="000B0C4A"/>
    <w:rsid w:val="000B5C69"/>
    <w:rsid w:val="000C08D7"/>
    <w:rsid w:val="000E378A"/>
    <w:rsid w:val="00120E2D"/>
    <w:rsid w:val="00134C2B"/>
    <w:rsid w:val="00137DA1"/>
    <w:rsid w:val="001574B8"/>
    <w:rsid w:val="00173E33"/>
    <w:rsid w:val="0017658E"/>
    <w:rsid w:val="00191436"/>
    <w:rsid w:val="00191FF7"/>
    <w:rsid w:val="001A0730"/>
    <w:rsid w:val="001A36B1"/>
    <w:rsid w:val="001A4E03"/>
    <w:rsid w:val="001B7AEC"/>
    <w:rsid w:val="001C1855"/>
    <w:rsid w:val="001C5CAB"/>
    <w:rsid w:val="001C61DF"/>
    <w:rsid w:val="001E2072"/>
    <w:rsid w:val="001E4AC6"/>
    <w:rsid w:val="001F07A7"/>
    <w:rsid w:val="001F51FD"/>
    <w:rsid w:val="00201C57"/>
    <w:rsid w:val="002211EA"/>
    <w:rsid w:val="002611D3"/>
    <w:rsid w:val="00266131"/>
    <w:rsid w:val="00267CC5"/>
    <w:rsid w:val="00282C02"/>
    <w:rsid w:val="002A7523"/>
    <w:rsid w:val="002A7AA6"/>
    <w:rsid w:val="002B02D2"/>
    <w:rsid w:val="002B5674"/>
    <w:rsid w:val="002B5E14"/>
    <w:rsid w:val="002C3EF9"/>
    <w:rsid w:val="002F741F"/>
    <w:rsid w:val="003022A1"/>
    <w:rsid w:val="00344729"/>
    <w:rsid w:val="0035219A"/>
    <w:rsid w:val="0035778D"/>
    <w:rsid w:val="00362B0D"/>
    <w:rsid w:val="003776D2"/>
    <w:rsid w:val="003777FA"/>
    <w:rsid w:val="00395E8F"/>
    <w:rsid w:val="003A1187"/>
    <w:rsid w:val="003A716A"/>
    <w:rsid w:val="003C7ADC"/>
    <w:rsid w:val="003E6BBF"/>
    <w:rsid w:val="00402BC0"/>
    <w:rsid w:val="00405CBE"/>
    <w:rsid w:val="00405DD1"/>
    <w:rsid w:val="00413ADB"/>
    <w:rsid w:val="004177D6"/>
    <w:rsid w:val="00417C0B"/>
    <w:rsid w:val="00431A1C"/>
    <w:rsid w:val="00433C58"/>
    <w:rsid w:val="00444FE2"/>
    <w:rsid w:val="004518A2"/>
    <w:rsid w:val="00460F72"/>
    <w:rsid w:val="00490019"/>
    <w:rsid w:val="004A5E10"/>
    <w:rsid w:val="004B5AD1"/>
    <w:rsid w:val="004C428C"/>
    <w:rsid w:val="004C6DF7"/>
    <w:rsid w:val="00503A24"/>
    <w:rsid w:val="00517EFF"/>
    <w:rsid w:val="0052199B"/>
    <w:rsid w:val="0053733D"/>
    <w:rsid w:val="00546DD6"/>
    <w:rsid w:val="00563969"/>
    <w:rsid w:val="005727E6"/>
    <w:rsid w:val="005774B4"/>
    <w:rsid w:val="00581B1D"/>
    <w:rsid w:val="00587587"/>
    <w:rsid w:val="005B318A"/>
    <w:rsid w:val="005B371F"/>
    <w:rsid w:val="005B41C3"/>
    <w:rsid w:val="005D3681"/>
    <w:rsid w:val="005F3433"/>
    <w:rsid w:val="00605B3E"/>
    <w:rsid w:val="00613AD0"/>
    <w:rsid w:val="006267F4"/>
    <w:rsid w:val="00635B92"/>
    <w:rsid w:val="00680EBB"/>
    <w:rsid w:val="00682E69"/>
    <w:rsid w:val="00693EB4"/>
    <w:rsid w:val="0069502C"/>
    <w:rsid w:val="006A17C8"/>
    <w:rsid w:val="006B4245"/>
    <w:rsid w:val="006C549A"/>
    <w:rsid w:val="006C555D"/>
    <w:rsid w:val="006C5A3D"/>
    <w:rsid w:val="006F690D"/>
    <w:rsid w:val="00717944"/>
    <w:rsid w:val="007213CC"/>
    <w:rsid w:val="007215BD"/>
    <w:rsid w:val="00733219"/>
    <w:rsid w:val="007430D7"/>
    <w:rsid w:val="007576A3"/>
    <w:rsid w:val="00773A47"/>
    <w:rsid w:val="0079098D"/>
    <w:rsid w:val="007944D2"/>
    <w:rsid w:val="0079454B"/>
    <w:rsid w:val="007A3D8D"/>
    <w:rsid w:val="007A62F2"/>
    <w:rsid w:val="007B2791"/>
    <w:rsid w:val="00802C5A"/>
    <w:rsid w:val="0080506D"/>
    <w:rsid w:val="0081679D"/>
    <w:rsid w:val="0085041B"/>
    <w:rsid w:val="00863CA6"/>
    <w:rsid w:val="00866708"/>
    <w:rsid w:val="00867A02"/>
    <w:rsid w:val="008824E5"/>
    <w:rsid w:val="008945BC"/>
    <w:rsid w:val="008D01D2"/>
    <w:rsid w:val="008D4BD6"/>
    <w:rsid w:val="008E33D7"/>
    <w:rsid w:val="008E7D75"/>
    <w:rsid w:val="008F2078"/>
    <w:rsid w:val="008F2AF7"/>
    <w:rsid w:val="00923B29"/>
    <w:rsid w:val="00930461"/>
    <w:rsid w:val="00930510"/>
    <w:rsid w:val="00960258"/>
    <w:rsid w:val="00964DD0"/>
    <w:rsid w:val="009672DD"/>
    <w:rsid w:val="00976520"/>
    <w:rsid w:val="00990964"/>
    <w:rsid w:val="009A2706"/>
    <w:rsid w:val="009A452C"/>
    <w:rsid w:val="009B258D"/>
    <w:rsid w:val="009B3C9A"/>
    <w:rsid w:val="009D49A9"/>
    <w:rsid w:val="009D5801"/>
    <w:rsid w:val="009F285F"/>
    <w:rsid w:val="00A02029"/>
    <w:rsid w:val="00A12453"/>
    <w:rsid w:val="00A214CC"/>
    <w:rsid w:val="00A22878"/>
    <w:rsid w:val="00A35CDB"/>
    <w:rsid w:val="00A54249"/>
    <w:rsid w:val="00A66309"/>
    <w:rsid w:val="00A72D3A"/>
    <w:rsid w:val="00A85F38"/>
    <w:rsid w:val="00AA6873"/>
    <w:rsid w:val="00AB420F"/>
    <w:rsid w:val="00AB6C11"/>
    <w:rsid w:val="00AD5686"/>
    <w:rsid w:val="00AE753F"/>
    <w:rsid w:val="00B2073C"/>
    <w:rsid w:val="00B33D82"/>
    <w:rsid w:val="00B55849"/>
    <w:rsid w:val="00B67FFB"/>
    <w:rsid w:val="00B743C6"/>
    <w:rsid w:val="00B9114E"/>
    <w:rsid w:val="00B9533B"/>
    <w:rsid w:val="00B9786A"/>
    <w:rsid w:val="00BB6FD7"/>
    <w:rsid w:val="00BF1359"/>
    <w:rsid w:val="00C01294"/>
    <w:rsid w:val="00C16A62"/>
    <w:rsid w:val="00C242D6"/>
    <w:rsid w:val="00C57F76"/>
    <w:rsid w:val="00C62D82"/>
    <w:rsid w:val="00C749BD"/>
    <w:rsid w:val="00C7643A"/>
    <w:rsid w:val="00C82931"/>
    <w:rsid w:val="00CB6094"/>
    <w:rsid w:val="00CB742E"/>
    <w:rsid w:val="00CC286C"/>
    <w:rsid w:val="00CF303A"/>
    <w:rsid w:val="00CF3FFE"/>
    <w:rsid w:val="00D13675"/>
    <w:rsid w:val="00D17C1F"/>
    <w:rsid w:val="00D21246"/>
    <w:rsid w:val="00D363BD"/>
    <w:rsid w:val="00D46B07"/>
    <w:rsid w:val="00D4774F"/>
    <w:rsid w:val="00D56400"/>
    <w:rsid w:val="00D74569"/>
    <w:rsid w:val="00D90F8F"/>
    <w:rsid w:val="00DA57C9"/>
    <w:rsid w:val="00DD70C4"/>
    <w:rsid w:val="00E04B55"/>
    <w:rsid w:val="00E04FAB"/>
    <w:rsid w:val="00E21154"/>
    <w:rsid w:val="00E31C03"/>
    <w:rsid w:val="00E46CB4"/>
    <w:rsid w:val="00E67AD8"/>
    <w:rsid w:val="00E80166"/>
    <w:rsid w:val="00E80501"/>
    <w:rsid w:val="00E94DFA"/>
    <w:rsid w:val="00EA53FF"/>
    <w:rsid w:val="00ED7822"/>
    <w:rsid w:val="00EE196F"/>
    <w:rsid w:val="00EF224F"/>
    <w:rsid w:val="00F1269C"/>
    <w:rsid w:val="00F13051"/>
    <w:rsid w:val="00F33818"/>
    <w:rsid w:val="00F33BBC"/>
    <w:rsid w:val="00F42700"/>
    <w:rsid w:val="00F430C9"/>
    <w:rsid w:val="00F63F5B"/>
    <w:rsid w:val="00F72647"/>
    <w:rsid w:val="00F752D7"/>
    <w:rsid w:val="00F81B41"/>
    <w:rsid w:val="00F9357B"/>
    <w:rsid w:val="00FA5BBA"/>
    <w:rsid w:val="00FB48AA"/>
    <w:rsid w:val="00FC0A7B"/>
    <w:rsid w:val="00FC32AA"/>
    <w:rsid w:val="00FE6888"/>
    <w:rsid w:val="00FE6E8D"/>
    <w:rsid w:val="00FF48ED"/>
    <w:rsid w:val="015704CF"/>
    <w:rsid w:val="029632C1"/>
    <w:rsid w:val="02B02247"/>
    <w:rsid w:val="03491264"/>
    <w:rsid w:val="04653503"/>
    <w:rsid w:val="04C977EB"/>
    <w:rsid w:val="0531227A"/>
    <w:rsid w:val="06A8541C"/>
    <w:rsid w:val="07447EFE"/>
    <w:rsid w:val="07E91360"/>
    <w:rsid w:val="085261C3"/>
    <w:rsid w:val="09420B95"/>
    <w:rsid w:val="09650455"/>
    <w:rsid w:val="09C85326"/>
    <w:rsid w:val="0AAA5A89"/>
    <w:rsid w:val="0AF95FD2"/>
    <w:rsid w:val="0B1A01F0"/>
    <w:rsid w:val="0C5E0D3B"/>
    <w:rsid w:val="0C663EA8"/>
    <w:rsid w:val="0D1C7108"/>
    <w:rsid w:val="0D8B78E9"/>
    <w:rsid w:val="0DBC7538"/>
    <w:rsid w:val="0E2B0323"/>
    <w:rsid w:val="0E316F15"/>
    <w:rsid w:val="0E4077D5"/>
    <w:rsid w:val="0E713F82"/>
    <w:rsid w:val="0E9C1E06"/>
    <w:rsid w:val="0EFE5685"/>
    <w:rsid w:val="0F7A4C55"/>
    <w:rsid w:val="0FCB64F2"/>
    <w:rsid w:val="10526427"/>
    <w:rsid w:val="11734D37"/>
    <w:rsid w:val="11FD1B55"/>
    <w:rsid w:val="1214112C"/>
    <w:rsid w:val="12915AAA"/>
    <w:rsid w:val="12C0140D"/>
    <w:rsid w:val="138724C5"/>
    <w:rsid w:val="140D15FF"/>
    <w:rsid w:val="154C4CBD"/>
    <w:rsid w:val="15A35256"/>
    <w:rsid w:val="1639507F"/>
    <w:rsid w:val="16E31533"/>
    <w:rsid w:val="172117F3"/>
    <w:rsid w:val="17894EE8"/>
    <w:rsid w:val="186073C3"/>
    <w:rsid w:val="19697C21"/>
    <w:rsid w:val="19956FAE"/>
    <w:rsid w:val="19CF04EC"/>
    <w:rsid w:val="1A5C6404"/>
    <w:rsid w:val="1A97335F"/>
    <w:rsid w:val="1AEC1571"/>
    <w:rsid w:val="1C034C1D"/>
    <w:rsid w:val="1D216555"/>
    <w:rsid w:val="1D55601F"/>
    <w:rsid w:val="1E252DD6"/>
    <w:rsid w:val="1F8510E4"/>
    <w:rsid w:val="1FDA41AB"/>
    <w:rsid w:val="201E5959"/>
    <w:rsid w:val="21805A4E"/>
    <w:rsid w:val="21BC3318"/>
    <w:rsid w:val="22053EF6"/>
    <w:rsid w:val="23A52D77"/>
    <w:rsid w:val="23E5400A"/>
    <w:rsid w:val="23F937C3"/>
    <w:rsid w:val="244332D4"/>
    <w:rsid w:val="24703B9D"/>
    <w:rsid w:val="255462B8"/>
    <w:rsid w:val="258E7663"/>
    <w:rsid w:val="280A3CCF"/>
    <w:rsid w:val="297160D4"/>
    <w:rsid w:val="29D7335F"/>
    <w:rsid w:val="2A1C189E"/>
    <w:rsid w:val="2AA70333"/>
    <w:rsid w:val="2BAB1DF5"/>
    <w:rsid w:val="2CF835B8"/>
    <w:rsid w:val="2D5D02AF"/>
    <w:rsid w:val="2FAD74DC"/>
    <w:rsid w:val="301975E8"/>
    <w:rsid w:val="30420CC7"/>
    <w:rsid w:val="3051178F"/>
    <w:rsid w:val="31F50E43"/>
    <w:rsid w:val="32562D90"/>
    <w:rsid w:val="34206FAD"/>
    <w:rsid w:val="352F37EF"/>
    <w:rsid w:val="361411CB"/>
    <w:rsid w:val="38062A46"/>
    <w:rsid w:val="38573297"/>
    <w:rsid w:val="3A304423"/>
    <w:rsid w:val="3AE91F0E"/>
    <w:rsid w:val="3B0A75C3"/>
    <w:rsid w:val="3B836468"/>
    <w:rsid w:val="3BF1146E"/>
    <w:rsid w:val="3BFD538A"/>
    <w:rsid w:val="3CDA4282"/>
    <w:rsid w:val="3DAA2B7D"/>
    <w:rsid w:val="3E79184B"/>
    <w:rsid w:val="3EEB3A69"/>
    <w:rsid w:val="3F384053"/>
    <w:rsid w:val="3FC650DE"/>
    <w:rsid w:val="40361A67"/>
    <w:rsid w:val="411C06AC"/>
    <w:rsid w:val="42FF1EC0"/>
    <w:rsid w:val="438563BA"/>
    <w:rsid w:val="47953655"/>
    <w:rsid w:val="47B76529"/>
    <w:rsid w:val="480D3A53"/>
    <w:rsid w:val="48C71902"/>
    <w:rsid w:val="49C624EA"/>
    <w:rsid w:val="4A9B526B"/>
    <w:rsid w:val="4AAF3212"/>
    <w:rsid w:val="4AF628DD"/>
    <w:rsid w:val="4B772751"/>
    <w:rsid w:val="4F5B34D3"/>
    <w:rsid w:val="51330F22"/>
    <w:rsid w:val="5192241C"/>
    <w:rsid w:val="51D02B61"/>
    <w:rsid w:val="523D339B"/>
    <w:rsid w:val="525035B2"/>
    <w:rsid w:val="537D44B7"/>
    <w:rsid w:val="54325953"/>
    <w:rsid w:val="55015E1F"/>
    <w:rsid w:val="554B2F72"/>
    <w:rsid w:val="557E2AE3"/>
    <w:rsid w:val="56DB5025"/>
    <w:rsid w:val="58312DDA"/>
    <w:rsid w:val="589B09AD"/>
    <w:rsid w:val="590B1365"/>
    <w:rsid w:val="591676E2"/>
    <w:rsid w:val="5945581F"/>
    <w:rsid w:val="5A4308DE"/>
    <w:rsid w:val="5A570B32"/>
    <w:rsid w:val="5A5C07F8"/>
    <w:rsid w:val="5AC57160"/>
    <w:rsid w:val="5B1E75BC"/>
    <w:rsid w:val="5C5C05EB"/>
    <w:rsid w:val="5CC72F6B"/>
    <w:rsid w:val="5DA65B61"/>
    <w:rsid w:val="5F784569"/>
    <w:rsid w:val="60CE3386"/>
    <w:rsid w:val="60D52728"/>
    <w:rsid w:val="60DA5185"/>
    <w:rsid w:val="613C5772"/>
    <w:rsid w:val="61F93EE2"/>
    <w:rsid w:val="623A4F41"/>
    <w:rsid w:val="639D3533"/>
    <w:rsid w:val="64502FAD"/>
    <w:rsid w:val="64761197"/>
    <w:rsid w:val="65A57D26"/>
    <w:rsid w:val="660F0A9C"/>
    <w:rsid w:val="6693758E"/>
    <w:rsid w:val="67DC4EDD"/>
    <w:rsid w:val="685E0432"/>
    <w:rsid w:val="692C0627"/>
    <w:rsid w:val="69954A64"/>
    <w:rsid w:val="69B7014D"/>
    <w:rsid w:val="69ED1103"/>
    <w:rsid w:val="6A45020A"/>
    <w:rsid w:val="6C7C601B"/>
    <w:rsid w:val="6CDE34CB"/>
    <w:rsid w:val="6E3B327A"/>
    <w:rsid w:val="6EF166CE"/>
    <w:rsid w:val="6F772487"/>
    <w:rsid w:val="6F886426"/>
    <w:rsid w:val="71AA68E3"/>
    <w:rsid w:val="74AF589C"/>
    <w:rsid w:val="74FC5C36"/>
    <w:rsid w:val="76FD5B1B"/>
    <w:rsid w:val="78002651"/>
    <w:rsid w:val="794018FA"/>
    <w:rsid w:val="7B001F65"/>
    <w:rsid w:val="7B321E28"/>
    <w:rsid w:val="7BDC11EE"/>
    <w:rsid w:val="7C06395C"/>
    <w:rsid w:val="7C114897"/>
    <w:rsid w:val="7C44581C"/>
    <w:rsid w:val="7C4F2573"/>
    <w:rsid w:val="7CC87A1E"/>
    <w:rsid w:val="7E084417"/>
    <w:rsid w:val="7FE3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A65323F-FBEF-4B66-939B-C35391DF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ascii="Calibri" w:hAnsi="Calibri" w:cs="宋体"/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  <w:lang w:val="en-GB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  <w:lang w:val="en-GB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Pr>
      <w:lang w:val="en-GB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lang w:val="en-GB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wljyjlm1128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035770-A316-4578-9AB6-0ADB5256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司马文谦</dc:creator>
  <cp:lastModifiedBy>ccnu</cp:lastModifiedBy>
  <cp:revision>11</cp:revision>
  <dcterms:created xsi:type="dcterms:W3CDTF">2021-09-06T07:48:00Z</dcterms:created>
  <dcterms:modified xsi:type="dcterms:W3CDTF">2021-09-07T02:02:00Z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722DBDD1B51E451FA0508F9BD32C5B96</vt:lpwstr>
  </property>
</Properties>
</file>